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9C0" w:rsidRPr="000740F1" w:rsidRDefault="00F119C0" w:rsidP="00F119C0">
      <w:pPr>
        <w:spacing w:before="100" w:beforeAutospacing="1"/>
        <w:jc w:val="both"/>
        <w:rPr>
          <w:rFonts w:ascii="Arial" w:hAnsi="Arial" w:cs="Arial"/>
          <w:sz w:val="22"/>
          <w:szCs w:val="22"/>
        </w:rPr>
      </w:pPr>
      <w:bookmarkStart w:id="0" w:name="_GoBack"/>
      <w:bookmarkEnd w:id="0"/>
      <w:r w:rsidRPr="000740F1">
        <w:rPr>
          <w:rFonts w:ascii="Arial" w:hAnsi="Arial" w:cs="Arial"/>
          <w:noProof/>
          <w:sz w:val="22"/>
          <w:szCs w:val="22"/>
          <w:lang w:val="en-US"/>
        </w:rPr>
        <w:drawing>
          <wp:inline distT="0" distB="0" distL="0" distR="0" wp14:anchorId="7333EDB2" wp14:editId="2A32BCCD">
            <wp:extent cx="835025" cy="501015"/>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835025" cy="501015"/>
                    </a:xfrm>
                    <a:prstGeom prst="rect">
                      <a:avLst/>
                    </a:prstGeom>
                    <a:noFill/>
                    <a:ln w="9525">
                      <a:noFill/>
                      <a:miter lim="800000"/>
                      <a:headEnd/>
                      <a:tailEnd/>
                    </a:ln>
                  </pic:spPr>
                </pic:pic>
              </a:graphicData>
            </a:graphic>
          </wp:inline>
        </w:drawing>
      </w:r>
    </w:p>
    <w:p w:rsidR="00F119C0" w:rsidRPr="00492269" w:rsidRDefault="00F119C0" w:rsidP="00F119C0">
      <w:pPr>
        <w:spacing w:before="100" w:beforeAutospacing="1"/>
        <w:jc w:val="both"/>
        <w:rPr>
          <w:rFonts w:ascii="Arial" w:hAnsi="Arial" w:cs="Arial"/>
          <w:sz w:val="16"/>
          <w:szCs w:val="16"/>
        </w:rPr>
      </w:pPr>
      <w:r w:rsidRPr="00492269">
        <w:rPr>
          <w:rFonts w:ascii="Arial" w:hAnsi="Arial" w:cs="Arial"/>
          <w:sz w:val="16"/>
          <w:szCs w:val="16"/>
        </w:rPr>
        <w:t>Escuela de Artes Plásticas de Puerto Rico</w:t>
      </w:r>
    </w:p>
    <w:p w:rsidR="00F119C0" w:rsidRDefault="00F119C0" w:rsidP="00F119C0">
      <w:pPr>
        <w:spacing w:before="100" w:beforeAutospacing="1"/>
        <w:jc w:val="both"/>
        <w:rPr>
          <w:rFonts w:ascii="Arial" w:hAnsi="Arial" w:cs="Arial"/>
          <w:sz w:val="22"/>
          <w:szCs w:val="22"/>
        </w:rPr>
      </w:pPr>
    </w:p>
    <w:p w:rsidR="00F119C0" w:rsidRDefault="00F119C0" w:rsidP="00163DE1">
      <w:pPr>
        <w:rPr>
          <w:rFonts w:ascii="Arial" w:hAnsi="Arial" w:cs="Arial"/>
          <w:b/>
          <w:bCs/>
          <w:sz w:val="22"/>
          <w:szCs w:val="22"/>
        </w:rPr>
      </w:pPr>
    </w:p>
    <w:p w:rsidR="00F119C0" w:rsidRDefault="00F119C0" w:rsidP="00F119C0">
      <w:pPr>
        <w:ind w:left="360"/>
        <w:rPr>
          <w:rFonts w:ascii="Arial" w:hAnsi="Arial" w:cs="Arial"/>
          <w:b/>
          <w:bCs/>
          <w:sz w:val="22"/>
          <w:szCs w:val="22"/>
        </w:rPr>
      </w:pPr>
    </w:p>
    <w:p w:rsidR="00F119C0" w:rsidRDefault="00F119C0" w:rsidP="00F119C0">
      <w:pPr>
        <w:ind w:left="360"/>
        <w:rPr>
          <w:rFonts w:ascii="Arial" w:hAnsi="Arial" w:cs="Arial"/>
          <w:b/>
          <w:bCs/>
          <w:sz w:val="22"/>
          <w:szCs w:val="22"/>
        </w:rPr>
      </w:pPr>
      <w:r w:rsidRPr="00010D9D">
        <w:rPr>
          <w:rFonts w:ascii="Arial" w:hAnsi="Arial" w:cs="Arial"/>
          <w:b/>
          <w:bCs/>
          <w:sz w:val="22"/>
          <w:szCs w:val="22"/>
        </w:rPr>
        <w:t xml:space="preserve">Procedimiento </w:t>
      </w:r>
      <w:r w:rsidR="0044391F">
        <w:rPr>
          <w:rFonts w:ascii="Arial" w:hAnsi="Arial" w:cs="Arial"/>
          <w:b/>
          <w:bCs/>
          <w:sz w:val="22"/>
          <w:szCs w:val="22"/>
        </w:rPr>
        <w:t xml:space="preserve">interno </w:t>
      </w:r>
      <w:r w:rsidRPr="00010D9D">
        <w:rPr>
          <w:rFonts w:ascii="Arial" w:hAnsi="Arial" w:cs="Arial"/>
          <w:b/>
          <w:bCs/>
          <w:sz w:val="22"/>
          <w:szCs w:val="22"/>
        </w:rPr>
        <w:t xml:space="preserve">para el manejo de quejas </w:t>
      </w:r>
      <w:r>
        <w:rPr>
          <w:rFonts w:ascii="Arial" w:hAnsi="Arial" w:cs="Arial"/>
          <w:b/>
          <w:bCs/>
          <w:sz w:val="22"/>
          <w:szCs w:val="22"/>
        </w:rPr>
        <w:t xml:space="preserve">o </w:t>
      </w:r>
      <w:r w:rsidR="00356181">
        <w:rPr>
          <w:rFonts w:ascii="Arial" w:hAnsi="Arial" w:cs="Arial"/>
          <w:b/>
          <w:bCs/>
          <w:sz w:val="22"/>
          <w:szCs w:val="22"/>
        </w:rPr>
        <w:t>agravios</w:t>
      </w:r>
      <w:r>
        <w:rPr>
          <w:rFonts w:ascii="Arial" w:hAnsi="Arial" w:cs="Arial"/>
          <w:b/>
          <w:bCs/>
          <w:sz w:val="22"/>
          <w:szCs w:val="22"/>
        </w:rPr>
        <w:t xml:space="preserve"> </w:t>
      </w:r>
      <w:r w:rsidRPr="00010D9D">
        <w:rPr>
          <w:rFonts w:ascii="Arial" w:hAnsi="Arial" w:cs="Arial"/>
          <w:b/>
          <w:bCs/>
          <w:sz w:val="22"/>
          <w:szCs w:val="22"/>
        </w:rPr>
        <w:t xml:space="preserve">de </w:t>
      </w:r>
      <w:r>
        <w:rPr>
          <w:rFonts w:ascii="Arial" w:hAnsi="Arial" w:cs="Arial"/>
          <w:b/>
          <w:bCs/>
          <w:sz w:val="22"/>
          <w:szCs w:val="22"/>
        </w:rPr>
        <w:t>los estudiantes</w:t>
      </w:r>
      <w:r w:rsidR="005D0270">
        <w:rPr>
          <w:rFonts w:ascii="Arial" w:hAnsi="Arial" w:cs="Arial"/>
          <w:b/>
          <w:bCs/>
          <w:sz w:val="22"/>
          <w:szCs w:val="22"/>
        </w:rPr>
        <w:t>*</w:t>
      </w:r>
      <w:r>
        <w:rPr>
          <w:rFonts w:ascii="Arial" w:hAnsi="Arial" w:cs="Arial"/>
          <w:b/>
          <w:bCs/>
          <w:sz w:val="22"/>
          <w:szCs w:val="22"/>
        </w:rPr>
        <w:t xml:space="preserve"> sobre la facultad</w:t>
      </w:r>
      <w:r w:rsidRPr="00010D9D">
        <w:rPr>
          <w:rFonts w:ascii="Arial" w:hAnsi="Arial" w:cs="Arial"/>
          <w:b/>
          <w:bCs/>
          <w:sz w:val="22"/>
          <w:szCs w:val="22"/>
        </w:rPr>
        <w:t>:</w:t>
      </w:r>
    </w:p>
    <w:p w:rsidR="00F119C0"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El </w:t>
      </w:r>
      <w:r>
        <w:rPr>
          <w:rFonts w:ascii="Arial" w:hAnsi="Arial" w:cs="Arial"/>
          <w:sz w:val="22"/>
          <w:szCs w:val="22"/>
        </w:rPr>
        <w:t>E</w:t>
      </w:r>
      <w:r w:rsidRPr="00010D9D">
        <w:rPr>
          <w:rFonts w:ascii="Arial" w:hAnsi="Arial" w:cs="Arial"/>
          <w:sz w:val="22"/>
          <w:szCs w:val="22"/>
        </w:rPr>
        <w:t>studiante radicará su que</w:t>
      </w:r>
      <w:r w:rsidR="004749BF">
        <w:rPr>
          <w:rFonts w:ascii="Arial" w:hAnsi="Arial" w:cs="Arial"/>
          <w:sz w:val="22"/>
          <w:szCs w:val="22"/>
        </w:rPr>
        <w:t>ja</w:t>
      </w:r>
      <w:r w:rsidRPr="00010D9D">
        <w:rPr>
          <w:rFonts w:ascii="Arial" w:hAnsi="Arial" w:cs="Arial"/>
          <w:sz w:val="22"/>
          <w:szCs w:val="22"/>
        </w:rPr>
        <w:t xml:space="preserve"> e</w:t>
      </w:r>
      <w:r w:rsidR="0000757D">
        <w:rPr>
          <w:rFonts w:ascii="Arial" w:hAnsi="Arial" w:cs="Arial"/>
          <w:sz w:val="22"/>
          <w:szCs w:val="22"/>
        </w:rPr>
        <w:t xml:space="preserve">scrita detallada y documentada </w:t>
      </w:r>
      <w:r w:rsidRPr="00010D9D">
        <w:rPr>
          <w:rFonts w:ascii="Arial" w:hAnsi="Arial" w:cs="Arial"/>
          <w:sz w:val="22"/>
          <w:szCs w:val="22"/>
        </w:rPr>
        <w:t>al Director d</w:t>
      </w:r>
      <w:r w:rsidR="0044391F">
        <w:rPr>
          <w:rFonts w:ascii="Arial" w:hAnsi="Arial" w:cs="Arial"/>
          <w:sz w:val="22"/>
          <w:szCs w:val="22"/>
        </w:rPr>
        <w:t xml:space="preserve">el Departamento.  Debe incluir </w:t>
      </w:r>
      <w:r w:rsidRPr="00010D9D">
        <w:rPr>
          <w:rFonts w:ascii="Arial" w:hAnsi="Arial" w:cs="Arial"/>
          <w:sz w:val="22"/>
          <w:szCs w:val="22"/>
        </w:rPr>
        <w:t>testigos si los tiene. </w:t>
      </w:r>
    </w:p>
    <w:p w:rsidR="00F119C0" w:rsidRPr="00C57177"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En caso de que el </w:t>
      </w:r>
      <w:r w:rsidR="004749BF">
        <w:rPr>
          <w:rFonts w:ascii="Arial" w:hAnsi="Arial" w:cs="Arial"/>
          <w:sz w:val="22"/>
          <w:szCs w:val="22"/>
        </w:rPr>
        <w:t>aludido</w:t>
      </w:r>
      <w:r w:rsidRPr="00010D9D">
        <w:rPr>
          <w:rFonts w:ascii="Arial" w:hAnsi="Arial" w:cs="Arial"/>
          <w:sz w:val="22"/>
          <w:szCs w:val="22"/>
        </w:rPr>
        <w:t xml:space="preserve"> sea el mismo Director de departamento, el </w:t>
      </w:r>
      <w:r>
        <w:rPr>
          <w:rFonts w:ascii="Arial" w:hAnsi="Arial" w:cs="Arial"/>
          <w:sz w:val="22"/>
          <w:szCs w:val="22"/>
        </w:rPr>
        <w:t xml:space="preserve">Estudiante </w:t>
      </w:r>
      <w:r w:rsidRPr="00010D9D">
        <w:rPr>
          <w:rFonts w:ascii="Arial" w:hAnsi="Arial" w:cs="Arial"/>
          <w:sz w:val="22"/>
          <w:szCs w:val="22"/>
        </w:rPr>
        <w:t xml:space="preserve">deberá de elevar su </w:t>
      </w:r>
      <w:r w:rsidR="007160E1" w:rsidRPr="00010D9D">
        <w:rPr>
          <w:rFonts w:ascii="Arial" w:hAnsi="Arial" w:cs="Arial"/>
          <w:sz w:val="22"/>
          <w:szCs w:val="22"/>
        </w:rPr>
        <w:t>que</w:t>
      </w:r>
      <w:r w:rsidR="007160E1">
        <w:rPr>
          <w:rFonts w:ascii="Arial" w:hAnsi="Arial" w:cs="Arial"/>
          <w:sz w:val="22"/>
          <w:szCs w:val="22"/>
        </w:rPr>
        <w:t>ja</w:t>
      </w:r>
      <w:r w:rsidRPr="00010D9D">
        <w:rPr>
          <w:rFonts w:ascii="Arial" w:hAnsi="Arial" w:cs="Arial"/>
          <w:sz w:val="22"/>
          <w:szCs w:val="22"/>
        </w:rPr>
        <w:t xml:space="preserve"> directamente al Decano/a de Asu</w:t>
      </w:r>
      <w:r w:rsidR="00461C5B">
        <w:rPr>
          <w:rFonts w:ascii="Arial" w:hAnsi="Arial" w:cs="Arial"/>
          <w:sz w:val="22"/>
          <w:szCs w:val="22"/>
        </w:rPr>
        <w:t xml:space="preserve">ntos Académicos y Estudiantiles, quien </w:t>
      </w:r>
      <w:r w:rsidR="007160E1">
        <w:rPr>
          <w:rFonts w:ascii="Arial" w:hAnsi="Arial" w:cs="Arial"/>
          <w:sz w:val="22"/>
          <w:szCs w:val="22"/>
        </w:rPr>
        <w:t>cumplir</w:t>
      </w:r>
      <w:r w:rsidR="00CB3D1B">
        <w:rPr>
          <w:rFonts w:ascii="Arial" w:hAnsi="Arial" w:cs="Arial"/>
          <w:sz w:val="22"/>
          <w:szCs w:val="22"/>
        </w:rPr>
        <w:t>á los mismos pasos establecidos</w:t>
      </w:r>
      <w:r w:rsidR="001C1F01">
        <w:rPr>
          <w:rFonts w:ascii="Arial" w:hAnsi="Arial" w:cs="Arial"/>
          <w:sz w:val="22"/>
          <w:szCs w:val="22"/>
        </w:rPr>
        <w:t xml:space="preserve"> </w:t>
      </w:r>
      <w:r w:rsidR="005D0270">
        <w:rPr>
          <w:rFonts w:ascii="Arial" w:hAnsi="Arial" w:cs="Arial"/>
          <w:sz w:val="22"/>
          <w:szCs w:val="22"/>
        </w:rPr>
        <w:t>en este procedimiento</w:t>
      </w:r>
      <w:r w:rsidR="005146F6">
        <w:rPr>
          <w:rFonts w:ascii="Arial" w:hAnsi="Arial" w:cs="Arial"/>
          <w:sz w:val="22"/>
          <w:szCs w:val="22"/>
        </w:rPr>
        <w:t>,</w:t>
      </w:r>
      <w:r w:rsidR="00B4342E">
        <w:rPr>
          <w:rFonts w:ascii="Arial" w:hAnsi="Arial" w:cs="Arial"/>
          <w:sz w:val="22"/>
          <w:szCs w:val="22"/>
        </w:rPr>
        <w:t xml:space="preserve"> en sustitución del Director</w:t>
      </w:r>
      <w:r w:rsidR="0044391F">
        <w:rPr>
          <w:rFonts w:ascii="Arial" w:hAnsi="Arial" w:cs="Arial"/>
          <w:sz w:val="22"/>
          <w:szCs w:val="22"/>
        </w:rPr>
        <w:t xml:space="preserve"> de departamento</w:t>
      </w:r>
      <w:r w:rsidR="0015090D">
        <w:rPr>
          <w:rFonts w:ascii="Arial" w:hAnsi="Arial" w:cs="Arial"/>
          <w:sz w:val="22"/>
          <w:szCs w:val="22"/>
        </w:rPr>
        <w:t xml:space="preserve">. </w:t>
      </w:r>
    </w:p>
    <w:p w:rsidR="00F119C0" w:rsidRPr="00010D9D"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El Director de Departamento informará al Profesor referido sobre la que</w:t>
      </w:r>
      <w:r>
        <w:rPr>
          <w:rFonts w:ascii="Arial" w:hAnsi="Arial" w:cs="Arial"/>
          <w:sz w:val="22"/>
          <w:szCs w:val="22"/>
        </w:rPr>
        <w:t>ja</w:t>
      </w:r>
      <w:r w:rsidRPr="00010D9D">
        <w:rPr>
          <w:rFonts w:ascii="Arial" w:hAnsi="Arial" w:cs="Arial"/>
          <w:sz w:val="22"/>
          <w:szCs w:val="22"/>
        </w:rPr>
        <w:t xml:space="preserve"> y le proveerá copia de la misma.</w:t>
      </w:r>
    </w:p>
    <w:p w:rsidR="00F119C0" w:rsidRPr="00010D9D"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El </w:t>
      </w:r>
      <w:r>
        <w:rPr>
          <w:rFonts w:ascii="Arial" w:hAnsi="Arial" w:cs="Arial"/>
          <w:sz w:val="22"/>
          <w:szCs w:val="22"/>
        </w:rPr>
        <w:t>E</w:t>
      </w:r>
      <w:r w:rsidRPr="00010D9D">
        <w:rPr>
          <w:rFonts w:ascii="Arial" w:hAnsi="Arial" w:cs="Arial"/>
          <w:sz w:val="22"/>
          <w:szCs w:val="22"/>
        </w:rPr>
        <w:t>studiante debe tener conocimiento de que se proveerá copia de esta que</w:t>
      </w:r>
      <w:r>
        <w:rPr>
          <w:rFonts w:ascii="Arial" w:hAnsi="Arial" w:cs="Arial"/>
          <w:sz w:val="22"/>
          <w:szCs w:val="22"/>
        </w:rPr>
        <w:t>ja</w:t>
      </w:r>
      <w:r w:rsidRPr="00010D9D">
        <w:rPr>
          <w:rFonts w:ascii="Arial" w:hAnsi="Arial" w:cs="Arial"/>
          <w:sz w:val="22"/>
          <w:szCs w:val="22"/>
        </w:rPr>
        <w:t xml:space="preserve"> al Profesor. </w:t>
      </w:r>
    </w:p>
    <w:p w:rsidR="00F119C0"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El Profesor responderá por escrito, de forma detallada y documentada al Director de Departamento de la cual se le proveerá copia al </w:t>
      </w:r>
      <w:r>
        <w:rPr>
          <w:rFonts w:ascii="Arial" w:hAnsi="Arial" w:cs="Arial"/>
          <w:sz w:val="22"/>
          <w:szCs w:val="22"/>
        </w:rPr>
        <w:t>E</w:t>
      </w:r>
      <w:r w:rsidRPr="00010D9D">
        <w:rPr>
          <w:rFonts w:ascii="Arial" w:hAnsi="Arial" w:cs="Arial"/>
          <w:sz w:val="22"/>
          <w:szCs w:val="22"/>
        </w:rPr>
        <w:t xml:space="preserve">studiante. </w:t>
      </w:r>
    </w:p>
    <w:p w:rsidR="00F119C0" w:rsidRPr="00010D9D" w:rsidRDefault="00F119C0" w:rsidP="00F119C0">
      <w:pPr>
        <w:numPr>
          <w:ilvl w:val="0"/>
          <w:numId w:val="13"/>
        </w:numPr>
        <w:spacing w:before="100" w:beforeAutospacing="1" w:after="100" w:afterAutospacing="1"/>
        <w:rPr>
          <w:rFonts w:ascii="Arial" w:hAnsi="Arial" w:cs="Arial"/>
          <w:sz w:val="22"/>
          <w:szCs w:val="22"/>
        </w:rPr>
      </w:pPr>
      <w:r>
        <w:rPr>
          <w:rFonts w:ascii="Arial" w:hAnsi="Arial" w:cs="Arial"/>
          <w:sz w:val="22"/>
          <w:szCs w:val="22"/>
        </w:rPr>
        <w:t>Si el Estudiante desea continuar con el proceso, deberá de escribir una nueva carta al Director explicando las razones.</w:t>
      </w:r>
    </w:p>
    <w:p w:rsidR="00F119C0" w:rsidRPr="00010D9D"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El Director de Departamento convocará una reunión personal con el Profesor y el </w:t>
      </w:r>
      <w:r>
        <w:rPr>
          <w:rFonts w:ascii="Arial" w:hAnsi="Arial" w:cs="Arial"/>
          <w:sz w:val="22"/>
          <w:szCs w:val="22"/>
        </w:rPr>
        <w:t>E</w:t>
      </w:r>
      <w:r w:rsidRPr="00010D9D">
        <w:rPr>
          <w:rFonts w:ascii="Arial" w:hAnsi="Arial" w:cs="Arial"/>
          <w:sz w:val="22"/>
          <w:szCs w:val="22"/>
        </w:rPr>
        <w:t>studiante con el propósito de resolver el conflicto</w:t>
      </w:r>
      <w:r>
        <w:rPr>
          <w:rFonts w:ascii="Arial" w:hAnsi="Arial" w:cs="Arial"/>
          <w:sz w:val="22"/>
          <w:szCs w:val="22"/>
        </w:rPr>
        <w:t>. Si la situación lo amerita, podrá reunirlos por separado. Si éste se resuelve positivamente, e</w:t>
      </w:r>
      <w:r w:rsidRPr="00010D9D">
        <w:rPr>
          <w:rFonts w:ascii="Arial" w:hAnsi="Arial" w:cs="Arial"/>
          <w:sz w:val="22"/>
          <w:szCs w:val="22"/>
        </w:rPr>
        <w:t xml:space="preserve">l Director de Departamento </w:t>
      </w:r>
      <w:r>
        <w:rPr>
          <w:rFonts w:ascii="Arial" w:hAnsi="Arial" w:cs="Arial"/>
          <w:sz w:val="22"/>
          <w:szCs w:val="22"/>
        </w:rPr>
        <w:t>someterá</w:t>
      </w:r>
      <w:r w:rsidRPr="00010D9D">
        <w:rPr>
          <w:rFonts w:ascii="Arial" w:hAnsi="Arial" w:cs="Arial"/>
          <w:sz w:val="22"/>
          <w:szCs w:val="22"/>
        </w:rPr>
        <w:t xml:space="preserve"> un informe oficial de los resultados de </w:t>
      </w:r>
      <w:r>
        <w:rPr>
          <w:rFonts w:ascii="Arial" w:hAnsi="Arial" w:cs="Arial"/>
          <w:sz w:val="22"/>
          <w:szCs w:val="22"/>
        </w:rPr>
        <w:t xml:space="preserve">la </w:t>
      </w:r>
      <w:r w:rsidRPr="00010D9D">
        <w:rPr>
          <w:rFonts w:ascii="Arial" w:hAnsi="Arial" w:cs="Arial"/>
          <w:sz w:val="22"/>
          <w:szCs w:val="22"/>
        </w:rPr>
        <w:t>reunión a la Decana de Asuntos Acadé</w:t>
      </w:r>
      <w:r w:rsidR="00702C6F">
        <w:rPr>
          <w:rFonts w:ascii="Arial" w:hAnsi="Arial" w:cs="Arial"/>
          <w:sz w:val="22"/>
          <w:szCs w:val="22"/>
        </w:rPr>
        <w:t xml:space="preserve">micos y Estudiantiles, </w:t>
      </w:r>
      <w:r w:rsidRPr="00010D9D">
        <w:rPr>
          <w:rFonts w:ascii="Arial" w:hAnsi="Arial" w:cs="Arial"/>
          <w:sz w:val="22"/>
          <w:szCs w:val="22"/>
        </w:rPr>
        <w:t xml:space="preserve">con sus recomendaciones. </w:t>
      </w:r>
    </w:p>
    <w:p w:rsidR="00E701FC" w:rsidRPr="00010D9D" w:rsidRDefault="00E701FC" w:rsidP="00E701FC">
      <w:pPr>
        <w:numPr>
          <w:ilvl w:val="0"/>
          <w:numId w:val="13"/>
        </w:numPr>
        <w:spacing w:before="100" w:beforeAutospacing="1" w:after="100" w:afterAutospacing="1"/>
        <w:rPr>
          <w:rFonts w:ascii="Arial" w:hAnsi="Arial" w:cs="Arial"/>
          <w:sz w:val="22"/>
          <w:szCs w:val="22"/>
        </w:rPr>
      </w:pPr>
      <w:r>
        <w:rPr>
          <w:rFonts w:ascii="Arial" w:hAnsi="Arial" w:cs="Arial"/>
          <w:sz w:val="22"/>
          <w:szCs w:val="22"/>
        </w:rPr>
        <w:t>En caso de que el conflicto no haya sido resuelto de forma satisfactoria, el Director coordinará una reunión con un mediador aprobado por ambas partes, con el fin de lograr un acuerdo.</w:t>
      </w:r>
      <w:r w:rsidRPr="00010D9D">
        <w:rPr>
          <w:rFonts w:ascii="Arial" w:hAnsi="Arial" w:cs="Arial"/>
          <w:sz w:val="22"/>
          <w:szCs w:val="22"/>
        </w:rPr>
        <w:t xml:space="preserve"> </w:t>
      </w:r>
    </w:p>
    <w:p w:rsidR="00E701FC" w:rsidRDefault="00E701FC" w:rsidP="00E701FC">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Si </w:t>
      </w:r>
      <w:r w:rsidR="0095597A">
        <w:rPr>
          <w:rFonts w:ascii="Arial" w:hAnsi="Arial" w:cs="Arial"/>
          <w:sz w:val="22"/>
          <w:szCs w:val="22"/>
        </w:rPr>
        <w:t>en</w:t>
      </w:r>
      <w:r>
        <w:rPr>
          <w:rFonts w:ascii="Arial" w:hAnsi="Arial" w:cs="Arial"/>
          <w:sz w:val="22"/>
          <w:szCs w:val="22"/>
        </w:rPr>
        <w:t xml:space="preserve"> la mediación </w:t>
      </w:r>
      <w:r w:rsidRPr="00010D9D">
        <w:rPr>
          <w:rFonts w:ascii="Arial" w:hAnsi="Arial" w:cs="Arial"/>
          <w:sz w:val="22"/>
          <w:szCs w:val="22"/>
        </w:rPr>
        <w:t xml:space="preserve">no </w:t>
      </w:r>
      <w:r>
        <w:rPr>
          <w:rFonts w:ascii="Arial" w:hAnsi="Arial" w:cs="Arial"/>
          <w:sz w:val="22"/>
          <w:szCs w:val="22"/>
        </w:rPr>
        <w:t>se llega a un</w:t>
      </w:r>
      <w:r w:rsidRPr="00010D9D">
        <w:rPr>
          <w:rFonts w:ascii="Arial" w:hAnsi="Arial" w:cs="Arial"/>
          <w:sz w:val="22"/>
          <w:szCs w:val="22"/>
        </w:rPr>
        <w:t xml:space="preserve"> acuerdo</w:t>
      </w:r>
      <w:r>
        <w:rPr>
          <w:rFonts w:ascii="Arial" w:hAnsi="Arial" w:cs="Arial"/>
          <w:sz w:val="22"/>
          <w:szCs w:val="22"/>
        </w:rPr>
        <w:t>,</w:t>
      </w:r>
      <w:r w:rsidRPr="00010D9D">
        <w:rPr>
          <w:rFonts w:ascii="Arial" w:hAnsi="Arial" w:cs="Arial"/>
          <w:sz w:val="22"/>
          <w:szCs w:val="22"/>
        </w:rPr>
        <w:t xml:space="preserve"> </w:t>
      </w:r>
      <w:r>
        <w:rPr>
          <w:rFonts w:ascii="Arial" w:hAnsi="Arial" w:cs="Arial"/>
          <w:sz w:val="22"/>
          <w:szCs w:val="22"/>
        </w:rPr>
        <w:t xml:space="preserve">el </w:t>
      </w:r>
      <w:r w:rsidR="006D1973">
        <w:rPr>
          <w:rFonts w:ascii="Arial" w:hAnsi="Arial" w:cs="Arial"/>
          <w:sz w:val="22"/>
          <w:szCs w:val="22"/>
        </w:rPr>
        <w:t>E</w:t>
      </w:r>
      <w:r w:rsidR="006D1973" w:rsidRPr="00010D9D">
        <w:rPr>
          <w:rFonts w:ascii="Arial" w:hAnsi="Arial" w:cs="Arial"/>
          <w:sz w:val="22"/>
          <w:szCs w:val="22"/>
        </w:rPr>
        <w:t>studiante</w:t>
      </w:r>
      <w:r w:rsidRPr="00010D9D">
        <w:rPr>
          <w:rFonts w:ascii="Arial" w:hAnsi="Arial" w:cs="Arial"/>
          <w:sz w:val="22"/>
          <w:szCs w:val="22"/>
        </w:rPr>
        <w:t xml:space="preserve"> podrá apelar mediante carta al Decano/a de Asuntos Acad</w:t>
      </w:r>
      <w:r>
        <w:rPr>
          <w:rFonts w:ascii="Arial" w:hAnsi="Arial" w:cs="Arial"/>
          <w:sz w:val="22"/>
          <w:szCs w:val="22"/>
        </w:rPr>
        <w:t>é</w:t>
      </w:r>
      <w:r w:rsidRPr="00010D9D">
        <w:rPr>
          <w:rFonts w:ascii="Arial" w:hAnsi="Arial" w:cs="Arial"/>
          <w:sz w:val="22"/>
          <w:szCs w:val="22"/>
        </w:rPr>
        <w:t>micos y Estudiantiles</w:t>
      </w:r>
      <w:r>
        <w:rPr>
          <w:rFonts w:ascii="Arial" w:hAnsi="Arial" w:cs="Arial"/>
          <w:sz w:val="22"/>
          <w:szCs w:val="22"/>
        </w:rPr>
        <w:t>.</w:t>
      </w:r>
    </w:p>
    <w:p w:rsidR="00E701FC" w:rsidRPr="00231FE2" w:rsidRDefault="00E701FC" w:rsidP="00E701FC">
      <w:pPr>
        <w:numPr>
          <w:ilvl w:val="0"/>
          <w:numId w:val="13"/>
        </w:numPr>
        <w:spacing w:before="100" w:beforeAutospacing="1" w:after="100" w:afterAutospacing="1"/>
        <w:rPr>
          <w:rFonts w:ascii="Arial" w:hAnsi="Arial" w:cs="Arial"/>
          <w:sz w:val="22"/>
          <w:szCs w:val="22"/>
        </w:rPr>
      </w:pPr>
      <w:r>
        <w:rPr>
          <w:rFonts w:ascii="Arial" w:hAnsi="Arial" w:cs="Arial"/>
          <w:sz w:val="22"/>
          <w:szCs w:val="22"/>
        </w:rPr>
        <w:t xml:space="preserve">En caso de apelación, el </w:t>
      </w:r>
      <w:r w:rsidRPr="00010D9D">
        <w:rPr>
          <w:rFonts w:ascii="Arial" w:hAnsi="Arial" w:cs="Arial"/>
          <w:sz w:val="22"/>
          <w:szCs w:val="22"/>
        </w:rPr>
        <w:t xml:space="preserve"> Decano/a de Asuntos Acad</w:t>
      </w:r>
      <w:r>
        <w:rPr>
          <w:rFonts w:ascii="Arial" w:hAnsi="Arial" w:cs="Arial"/>
          <w:sz w:val="22"/>
          <w:szCs w:val="22"/>
        </w:rPr>
        <w:t>é</w:t>
      </w:r>
      <w:r w:rsidRPr="00010D9D">
        <w:rPr>
          <w:rFonts w:ascii="Arial" w:hAnsi="Arial" w:cs="Arial"/>
          <w:sz w:val="22"/>
          <w:szCs w:val="22"/>
        </w:rPr>
        <w:t>micos y Estudiantiles</w:t>
      </w:r>
      <w:r>
        <w:rPr>
          <w:rFonts w:ascii="Arial" w:hAnsi="Arial" w:cs="Arial"/>
          <w:sz w:val="22"/>
          <w:szCs w:val="22"/>
        </w:rPr>
        <w:t xml:space="preserve"> formará un Comité ad hoc compuesto por dos (2) miembros de la facultad y un (1) Director de distintos departamentos </w:t>
      </w:r>
      <w:r w:rsidR="0095597A">
        <w:rPr>
          <w:rFonts w:ascii="Arial" w:hAnsi="Arial" w:cs="Arial"/>
          <w:sz w:val="22"/>
          <w:szCs w:val="22"/>
        </w:rPr>
        <w:t xml:space="preserve">al del Profesor, </w:t>
      </w:r>
      <w:r>
        <w:rPr>
          <w:rFonts w:ascii="Arial" w:hAnsi="Arial" w:cs="Arial"/>
          <w:sz w:val="22"/>
          <w:szCs w:val="22"/>
        </w:rPr>
        <w:t>que llegará una determinación final.</w:t>
      </w:r>
    </w:p>
    <w:p w:rsidR="00F119C0" w:rsidRPr="000E4D9A" w:rsidRDefault="00F119C0" w:rsidP="00F119C0">
      <w:pPr>
        <w:numPr>
          <w:ilvl w:val="0"/>
          <w:numId w:val="13"/>
        </w:numPr>
        <w:spacing w:before="100" w:beforeAutospacing="1" w:after="100" w:afterAutospacing="1"/>
        <w:rPr>
          <w:rFonts w:ascii="Arial" w:hAnsi="Arial" w:cs="Arial"/>
          <w:sz w:val="22"/>
          <w:szCs w:val="22"/>
        </w:rPr>
      </w:pPr>
      <w:r w:rsidRPr="00010D9D">
        <w:rPr>
          <w:rFonts w:ascii="Arial" w:hAnsi="Arial" w:cs="Arial"/>
          <w:sz w:val="22"/>
          <w:szCs w:val="22"/>
        </w:rPr>
        <w:t xml:space="preserve">La querella deberá presentarse en el mismo término en que el </w:t>
      </w:r>
      <w:r w:rsidR="006D1973">
        <w:rPr>
          <w:rFonts w:ascii="Arial" w:hAnsi="Arial" w:cs="Arial"/>
          <w:sz w:val="22"/>
          <w:szCs w:val="22"/>
        </w:rPr>
        <w:t>E</w:t>
      </w:r>
      <w:r w:rsidR="006D1973" w:rsidRPr="00010D9D">
        <w:rPr>
          <w:rFonts w:ascii="Arial" w:hAnsi="Arial" w:cs="Arial"/>
          <w:sz w:val="22"/>
          <w:szCs w:val="22"/>
        </w:rPr>
        <w:t>studiante</w:t>
      </w:r>
      <w:r w:rsidRPr="00010D9D">
        <w:rPr>
          <w:rFonts w:ascii="Arial" w:hAnsi="Arial" w:cs="Arial"/>
          <w:sz w:val="22"/>
          <w:szCs w:val="22"/>
        </w:rPr>
        <w:t xml:space="preserve"> experimenta la dificultad y deberá resolverse dentro de un periodo no mayor de cuatro (4) semanas a partir de la fecha de sometimiento de la querella.</w:t>
      </w:r>
    </w:p>
    <w:p w:rsidR="003C1CB3" w:rsidRPr="00E929EF" w:rsidRDefault="00F119C0" w:rsidP="003C1CB3">
      <w:pPr>
        <w:rPr>
          <w:rFonts w:ascii="Arial" w:hAnsi="Arial" w:cs="Arial"/>
          <w:i/>
          <w:sz w:val="18"/>
          <w:szCs w:val="18"/>
        </w:rPr>
      </w:pPr>
      <w:r w:rsidRPr="00E929EF">
        <w:rPr>
          <w:rFonts w:ascii="Arial" w:hAnsi="Arial" w:cs="Arial"/>
          <w:i/>
          <w:sz w:val="18"/>
          <w:szCs w:val="18"/>
        </w:rPr>
        <w:t xml:space="preserve">Este procedimiento aplica sólo a aquellos casos que </w:t>
      </w:r>
      <w:r w:rsidRPr="00E929EF">
        <w:rPr>
          <w:rFonts w:ascii="Arial" w:hAnsi="Arial" w:cs="Arial"/>
          <w:b/>
          <w:i/>
          <w:sz w:val="18"/>
          <w:szCs w:val="18"/>
        </w:rPr>
        <w:t>no</w:t>
      </w:r>
      <w:r w:rsidRPr="00E929EF">
        <w:rPr>
          <w:rFonts w:ascii="Arial" w:hAnsi="Arial" w:cs="Arial"/>
          <w:i/>
          <w:sz w:val="18"/>
          <w:szCs w:val="18"/>
        </w:rPr>
        <w:t xml:space="preserve"> son reclamos de notas. Es importante notar que el profesor no deberá </w:t>
      </w:r>
      <w:proofErr w:type="spellStart"/>
      <w:r w:rsidRPr="00E929EF">
        <w:rPr>
          <w:rFonts w:ascii="Arial" w:hAnsi="Arial" w:cs="Arial"/>
          <w:i/>
          <w:sz w:val="18"/>
          <w:szCs w:val="18"/>
        </w:rPr>
        <w:t>reprimendar</w:t>
      </w:r>
      <w:proofErr w:type="spellEnd"/>
      <w:r w:rsidRPr="00E929EF">
        <w:rPr>
          <w:rFonts w:ascii="Arial" w:hAnsi="Arial" w:cs="Arial"/>
          <w:i/>
          <w:sz w:val="18"/>
          <w:szCs w:val="18"/>
        </w:rPr>
        <w:t xml:space="preserve"> </w:t>
      </w:r>
      <w:r w:rsidR="008877D4" w:rsidRPr="00E929EF">
        <w:rPr>
          <w:rFonts w:ascii="Arial" w:hAnsi="Arial" w:cs="Arial"/>
          <w:i/>
          <w:sz w:val="18"/>
          <w:szCs w:val="18"/>
        </w:rPr>
        <w:t>de ninguna manera a</w:t>
      </w:r>
      <w:r w:rsidRPr="00E929EF">
        <w:rPr>
          <w:rFonts w:ascii="Arial" w:hAnsi="Arial" w:cs="Arial"/>
          <w:i/>
          <w:sz w:val="18"/>
          <w:szCs w:val="18"/>
        </w:rPr>
        <w:t xml:space="preserve"> aquellos estudiantes que ejer</w:t>
      </w:r>
      <w:r w:rsidR="00F5756F" w:rsidRPr="00E929EF">
        <w:rPr>
          <w:rFonts w:ascii="Arial" w:hAnsi="Arial" w:cs="Arial"/>
          <w:i/>
          <w:sz w:val="18"/>
          <w:szCs w:val="18"/>
        </w:rPr>
        <w:t>z</w:t>
      </w:r>
      <w:r w:rsidR="00A27A82" w:rsidRPr="00E929EF">
        <w:rPr>
          <w:rFonts w:ascii="Arial" w:hAnsi="Arial" w:cs="Arial"/>
          <w:i/>
          <w:sz w:val="18"/>
          <w:szCs w:val="18"/>
        </w:rPr>
        <w:t>an</w:t>
      </w:r>
      <w:r w:rsidRPr="00E929EF">
        <w:rPr>
          <w:rFonts w:ascii="Arial" w:hAnsi="Arial" w:cs="Arial"/>
          <w:i/>
          <w:sz w:val="18"/>
          <w:szCs w:val="18"/>
        </w:rPr>
        <w:t xml:space="preserve"> </w:t>
      </w:r>
      <w:r w:rsidR="0040444A" w:rsidRPr="00E929EF">
        <w:rPr>
          <w:rFonts w:ascii="Arial" w:hAnsi="Arial" w:cs="Arial"/>
          <w:i/>
          <w:sz w:val="18"/>
          <w:szCs w:val="18"/>
        </w:rPr>
        <w:t>su</w:t>
      </w:r>
      <w:r w:rsidRPr="00E929EF">
        <w:rPr>
          <w:rFonts w:ascii="Arial" w:hAnsi="Arial" w:cs="Arial"/>
          <w:i/>
          <w:sz w:val="18"/>
          <w:szCs w:val="18"/>
        </w:rPr>
        <w:t xml:space="preserve"> derecho </w:t>
      </w:r>
      <w:r w:rsidR="008877D4" w:rsidRPr="00E929EF">
        <w:rPr>
          <w:rFonts w:ascii="Arial" w:hAnsi="Arial" w:cs="Arial"/>
          <w:i/>
          <w:sz w:val="18"/>
          <w:szCs w:val="18"/>
        </w:rPr>
        <w:t>y</w:t>
      </w:r>
      <w:r w:rsidRPr="00E929EF">
        <w:rPr>
          <w:rFonts w:ascii="Arial" w:hAnsi="Arial" w:cs="Arial"/>
          <w:i/>
          <w:sz w:val="18"/>
          <w:szCs w:val="18"/>
        </w:rPr>
        <w:t xml:space="preserve"> estén cumpliendo con </w:t>
      </w:r>
      <w:r w:rsidR="00F5756F" w:rsidRPr="00E929EF">
        <w:rPr>
          <w:rFonts w:ascii="Arial" w:hAnsi="Arial" w:cs="Arial"/>
          <w:i/>
          <w:sz w:val="18"/>
          <w:szCs w:val="18"/>
        </w:rPr>
        <w:t>e</w:t>
      </w:r>
      <w:r w:rsidR="0040444A" w:rsidRPr="00E929EF">
        <w:rPr>
          <w:rFonts w:ascii="Arial" w:hAnsi="Arial" w:cs="Arial"/>
          <w:i/>
          <w:sz w:val="18"/>
          <w:szCs w:val="18"/>
        </w:rPr>
        <w:t>ste</w:t>
      </w:r>
      <w:r w:rsidRPr="00E929EF">
        <w:rPr>
          <w:rFonts w:ascii="Arial" w:hAnsi="Arial" w:cs="Arial"/>
          <w:i/>
          <w:sz w:val="18"/>
          <w:szCs w:val="18"/>
        </w:rPr>
        <w:t xml:space="preserve"> </w:t>
      </w:r>
      <w:proofErr w:type="spellStart"/>
      <w:r w:rsidRPr="00E929EF">
        <w:rPr>
          <w:rFonts w:ascii="Arial" w:hAnsi="Arial" w:cs="Arial"/>
          <w:i/>
          <w:sz w:val="18"/>
          <w:szCs w:val="18"/>
        </w:rPr>
        <w:t>procedimiento.</w:t>
      </w:r>
      <w:r w:rsidR="003C1CB3" w:rsidRPr="00E929EF">
        <w:rPr>
          <w:rFonts w:ascii="Arial" w:hAnsi="Arial" w:cs="Arial"/>
          <w:i/>
          <w:sz w:val="18"/>
          <w:szCs w:val="18"/>
        </w:rPr>
        <w:t>La</w:t>
      </w:r>
      <w:proofErr w:type="spellEnd"/>
      <w:r w:rsidR="003C1CB3" w:rsidRPr="00E929EF">
        <w:rPr>
          <w:rFonts w:ascii="Arial" w:hAnsi="Arial" w:cs="Arial"/>
          <w:i/>
          <w:sz w:val="18"/>
          <w:szCs w:val="18"/>
        </w:rPr>
        <w:t xml:space="preserve"> documentación de este procedimiento no aparecerá en el expediente del profesor en Recursos Humanos.</w:t>
      </w:r>
    </w:p>
    <w:p w:rsidR="003C1CB3" w:rsidRPr="00E929EF" w:rsidRDefault="003C1CB3" w:rsidP="003C1CB3">
      <w:pPr>
        <w:rPr>
          <w:rFonts w:ascii="Arial" w:hAnsi="Arial" w:cs="Arial"/>
          <w:i/>
          <w:sz w:val="18"/>
          <w:szCs w:val="18"/>
        </w:rPr>
      </w:pPr>
    </w:p>
    <w:p w:rsidR="003C1CB3" w:rsidRPr="004E1B97" w:rsidRDefault="003C1CB3" w:rsidP="003C1CB3">
      <w:pPr>
        <w:rPr>
          <w:rFonts w:ascii="Arial" w:hAnsi="Arial" w:cs="Arial"/>
          <w:b/>
          <w:i/>
          <w:sz w:val="18"/>
          <w:szCs w:val="18"/>
        </w:rPr>
      </w:pPr>
      <w:r w:rsidRPr="004E1B97">
        <w:rPr>
          <w:rFonts w:ascii="Arial" w:hAnsi="Arial" w:cs="Arial"/>
          <w:b/>
          <w:i/>
          <w:sz w:val="18"/>
          <w:szCs w:val="18"/>
        </w:rPr>
        <w:t>*No contemplados en el Reglamento de Estudiantes</w:t>
      </w:r>
    </w:p>
    <w:p w:rsidR="003C1CB3" w:rsidRPr="00010D9D" w:rsidRDefault="003C1CB3" w:rsidP="00F119C0">
      <w:pPr>
        <w:rPr>
          <w:rFonts w:ascii="Arial" w:hAnsi="Arial" w:cs="Arial"/>
          <w:sz w:val="22"/>
          <w:szCs w:val="22"/>
        </w:rPr>
      </w:pPr>
    </w:p>
    <w:p w:rsidR="00260E60" w:rsidRDefault="00260E60" w:rsidP="00F119C0"/>
    <w:p w:rsidR="00F119C0" w:rsidRPr="00F119C0" w:rsidRDefault="006D5794" w:rsidP="00F119C0">
      <w:pPr>
        <w:rPr>
          <w:rFonts w:ascii="Arial" w:hAnsi="Arial" w:cs="Arial"/>
          <w:sz w:val="16"/>
          <w:szCs w:val="16"/>
        </w:rPr>
      </w:pPr>
      <w:r>
        <w:rPr>
          <w:rFonts w:ascii="Arial" w:hAnsi="Arial" w:cs="Arial"/>
          <w:sz w:val="16"/>
          <w:szCs w:val="16"/>
        </w:rPr>
        <w:t xml:space="preserve">Versión </w:t>
      </w:r>
      <w:r w:rsidR="0071480E">
        <w:rPr>
          <w:rFonts w:ascii="Arial" w:hAnsi="Arial" w:cs="Arial"/>
          <w:sz w:val="16"/>
          <w:szCs w:val="16"/>
        </w:rPr>
        <w:t>16</w:t>
      </w:r>
      <w:r>
        <w:rPr>
          <w:rFonts w:ascii="Arial" w:hAnsi="Arial" w:cs="Arial"/>
          <w:sz w:val="16"/>
          <w:szCs w:val="16"/>
        </w:rPr>
        <w:t xml:space="preserve"> de noviembre 2012 </w:t>
      </w:r>
      <w:r w:rsidR="00F119C0" w:rsidRPr="00F119C0">
        <w:rPr>
          <w:rFonts w:ascii="Arial" w:hAnsi="Arial" w:cs="Arial"/>
          <w:sz w:val="16"/>
          <w:szCs w:val="16"/>
        </w:rPr>
        <w:t xml:space="preserve"> - Consejo académico</w:t>
      </w:r>
    </w:p>
    <w:sectPr w:rsidR="00F119C0" w:rsidRPr="00F119C0" w:rsidSect="008D3B74">
      <w:pgSz w:w="12240" w:h="15840" w:code="1"/>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D22CD"/>
    <w:multiLevelType w:val="hybridMultilevel"/>
    <w:tmpl w:val="DB526F58"/>
    <w:lvl w:ilvl="0" w:tplc="FAD092A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265D7"/>
    <w:multiLevelType w:val="hybridMultilevel"/>
    <w:tmpl w:val="63F086B4"/>
    <w:lvl w:ilvl="0" w:tplc="46FA5416">
      <w:start w:val="1"/>
      <w:numFmt w:val="bullet"/>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3A00BE5"/>
    <w:multiLevelType w:val="hybridMultilevel"/>
    <w:tmpl w:val="D048F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A5085B"/>
    <w:multiLevelType w:val="hybridMultilevel"/>
    <w:tmpl w:val="991EB36A"/>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920602A"/>
    <w:multiLevelType w:val="hybridMultilevel"/>
    <w:tmpl w:val="3F169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EC3F0D"/>
    <w:multiLevelType w:val="hybridMultilevel"/>
    <w:tmpl w:val="26226786"/>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E761EB"/>
    <w:multiLevelType w:val="hybridMultilevel"/>
    <w:tmpl w:val="35545730"/>
    <w:lvl w:ilvl="0" w:tplc="8CAACF52">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F3BC7"/>
    <w:multiLevelType w:val="hybridMultilevel"/>
    <w:tmpl w:val="E384FF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3A0B89"/>
    <w:multiLevelType w:val="hybridMultilevel"/>
    <w:tmpl w:val="25B4F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0B7639"/>
    <w:multiLevelType w:val="hybridMultilevel"/>
    <w:tmpl w:val="9502E6F0"/>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BE4D3E"/>
    <w:multiLevelType w:val="hybridMultilevel"/>
    <w:tmpl w:val="B484D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A50AE8"/>
    <w:multiLevelType w:val="hybridMultilevel"/>
    <w:tmpl w:val="4176D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B037A5"/>
    <w:multiLevelType w:val="multilevel"/>
    <w:tmpl w:val="0B48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2D423C"/>
    <w:multiLevelType w:val="hybridMultilevel"/>
    <w:tmpl w:val="65643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3"/>
  </w:num>
  <w:num w:numId="5">
    <w:abstractNumId w:val="4"/>
  </w:num>
  <w:num w:numId="6">
    <w:abstractNumId w:val="10"/>
  </w:num>
  <w:num w:numId="7">
    <w:abstractNumId w:val="11"/>
  </w:num>
  <w:num w:numId="8">
    <w:abstractNumId w:val="2"/>
  </w:num>
  <w:num w:numId="9">
    <w:abstractNumId w:val="6"/>
  </w:num>
  <w:num w:numId="10">
    <w:abstractNumId w:val="13"/>
  </w:num>
  <w:num w:numId="11">
    <w:abstractNumId w:val="7"/>
  </w:num>
  <w:num w:numId="12">
    <w:abstractNumId w:val="8"/>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EC7"/>
    <w:rsid w:val="0000757D"/>
    <w:rsid w:val="00016950"/>
    <w:rsid w:val="000261E0"/>
    <w:rsid w:val="000301E0"/>
    <w:rsid w:val="00031EC7"/>
    <w:rsid w:val="00074F48"/>
    <w:rsid w:val="00086554"/>
    <w:rsid w:val="0009377C"/>
    <w:rsid w:val="00097974"/>
    <w:rsid w:val="000A310E"/>
    <w:rsid w:val="000C0850"/>
    <w:rsid w:val="000C57A1"/>
    <w:rsid w:val="000D02D2"/>
    <w:rsid w:val="000E049B"/>
    <w:rsid w:val="000E5320"/>
    <w:rsid w:val="001065FD"/>
    <w:rsid w:val="0013623B"/>
    <w:rsid w:val="0015090D"/>
    <w:rsid w:val="00151C5C"/>
    <w:rsid w:val="00163DE1"/>
    <w:rsid w:val="00164724"/>
    <w:rsid w:val="00173BD3"/>
    <w:rsid w:val="0017497E"/>
    <w:rsid w:val="001878BE"/>
    <w:rsid w:val="0019092E"/>
    <w:rsid w:val="00193ACA"/>
    <w:rsid w:val="001A1365"/>
    <w:rsid w:val="001A61AD"/>
    <w:rsid w:val="001A7BFA"/>
    <w:rsid w:val="001C1F01"/>
    <w:rsid w:val="001C3124"/>
    <w:rsid w:val="001D2485"/>
    <w:rsid w:val="001D2646"/>
    <w:rsid w:val="001E5471"/>
    <w:rsid w:val="001E70D1"/>
    <w:rsid w:val="001F59F5"/>
    <w:rsid w:val="00201DF7"/>
    <w:rsid w:val="00210324"/>
    <w:rsid w:val="00212A34"/>
    <w:rsid w:val="0021711B"/>
    <w:rsid w:val="0023287A"/>
    <w:rsid w:val="0023662A"/>
    <w:rsid w:val="002474E2"/>
    <w:rsid w:val="00260E60"/>
    <w:rsid w:val="00287B99"/>
    <w:rsid w:val="002965B3"/>
    <w:rsid w:val="002A0613"/>
    <w:rsid w:val="002B41A6"/>
    <w:rsid w:val="002C0870"/>
    <w:rsid w:val="002D0BB2"/>
    <w:rsid w:val="002E1972"/>
    <w:rsid w:val="002F28EF"/>
    <w:rsid w:val="002F493D"/>
    <w:rsid w:val="0030531F"/>
    <w:rsid w:val="00322A9E"/>
    <w:rsid w:val="00331201"/>
    <w:rsid w:val="00333677"/>
    <w:rsid w:val="003469C8"/>
    <w:rsid w:val="00346CD5"/>
    <w:rsid w:val="00347DA8"/>
    <w:rsid w:val="003506BF"/>
    <w:rsid w:val="00353B96"/>
    <w:rsid w:val="00356181"/>
    <w:rsid w:val="00357043"/>
    <w:rsid w:val="00367607"/>
    <w:rsid w:val="00371A11"/>
    <w:rsid w:val="00384BBA"/>
    <w:rsid w:val="003A3D38"/>
    <w:rsid w:val="003C1CB3"/>
    <w:rsid w:val="003C2522"/>
    <w:rsid w:val="003C6877"/>
    <w:rsid w:val="003C6B34"/>
    <w:rsid w:val="003E0215"/>
    <w:rsid w:val="00401036"/>
    <w:rsid w:val="0040444A"/>
    <w:rsid w:val="00412CEC"/>
    <w:rsid w:val="004341E5"/>
    <w:rsid w:val="0043553E"/>
    <w:rsid w:val="004401A3"/>
    <w:rsid w:val="00442550"/>
    <w:rsid w:val="00443220"/>
    <w:rsid w:val="0044391F"/>
    <w:rsid w:val="004571B4"/>
    <w:rsid w:val="004600BF"/>
    <w:rsid w:val="00460CEE"/>
    <w:rsid w:val="00461C5B"/>
    <w:rsid w:val="004737AC"/>
    <w:rsid w:val="004749BF"/>
    <w:rsid w:val="004855A7"/>
    <w:rsid w:val="00492269"/>
    <w:rsid w:val="00492404"/>
    <w:rsid w:val="00497D42"/>
    <w:rsid w:val="004A3C76"/>
    <w:rsid w:val="004A4BFF"/>
    <w:rsid w:val="004B2DF5"/>
    <w:rsid w:val="004B66CD"/>
    <w:rsid w:val="004C0B91"/>
    <w:rsid w:val="004C7740"/>
    <w:rsid w:val="004E12CE"/>
    <w:rsid w:val="004E1B97"/>
    <w:rsid w:val="004E282A"/>
    <w:rsid w:val="004F0441"/>
    <w:rsid w:val="00502E98"/>
    <w:rsid w:val="0051208C"/>
    <w:rsid w:val="005146F6"/>
    <w:rsid w:val="0052363C"/>
    <w:rsid w:val="0053605C"/>
    <w:rsid w:val="00546BE1"/>
    <w:rsid w:val="0055616E"/>
    <w:rsid w:val="0055745C"/>
    <w:rsid w:val="00561769"/>
    <w:rsid w:val="00585BDB"/>
    <w:rsid w:val="00585E0F"/>
    <w:rsid w:val="005D0270"/>
    <w:rsid w:val="005D6B43"/>
    <w:rsid w:val="005E3442"/>
    <w:rsid w:val="005E7DA6"/>
    <w:rsid w:val="00616637"/>
    <w:rsid w:val="00622D9D"/>
    <w:rsid w:val="00637E0E"/>
    <w:rsid w:val="00641C9E"/>
    <w:rsid w:val="00662708"/>
    <w:rsid w:val="00677860"/>
    <w:rsid w:val="006A6A71"/>
    <w:rsid w:val="006B1989"/>
    <w:rsid w:val="006B7370"/>
    <w:rsid w:val="006B7624"/>
    <w:rsid w:val="006C1751"/>
    <w:rsid w:val="006D1973"/>
    <w:rsid w:val="006D5794"/>
    <w:rsid w:val="006E62B9"/>
    <w:rsid w:val="006E661A"/>
    <w:rsid w:val="006F2332"/>
    <w:rsid w:val="00702C6F"/>
    <w:rsid w:val="0070347C"/>
    <w:rsid w:val="00707BF3"/>
    <w:rsid w:val="0071480E"/>
    <w:rsid w:val="00715187"/>
    <w:rsid w:val="007160E1"/>
    <w:rsid w:val="00733AC9"/>
    <w:rsid w:val="007450EC"/>
    <w:rsid w:val="00746886"/>
    <w:rsid w:val="00755981"/>
    <w:rsid w:val="00766C4B"/>
    <w:rsid w:val="0077751B"/>
    <w:rsid w:val="0078242F"/>
    <w:rsid w:val="00786355"/>
    <w:rsid w:val="007A50B3"/>
    <w:rsid w:val="007A727F"/>
    <w:rsid w:val="007B0FCD"/>
    <w:rsid w:val="007C5BA7"/>
    <w:rsid w:val="0081298F"/>
    <w:rsid w:val="00817814"/>
    <w:rsid w:val="00823681"/>
    <w:rsid w:val="00824A51"/>
    <w:rsid w:val="00832A78"/>
    <w:rsid w:val="00835BA5"/>
    <w:rsid w:val="00847C7A"/>
    <w:rsid w:val="00865FA0"/>
    <w:rsid w:val="00884693"/>
    <w:rsid w:val="008877D4"/>
    <w:rsid w:val="00892CD3"/>
    <w:rsid w:val="008D04B3"/>
    <w:rsid w:val="008D1462"/>
    <w:rsid w:val="008D3B74"/>
    <w:rsid w:val="009223A3"/>
    <w:rsid w:val="009278CF"/>
    <w:rsid w:val="0094770D"/>
    <w:rsid w:val="0095597A"/>
    <w:rsid w:val="00960EFA"/>
    <w:rsid w:val="0098006E"/>
    <w:rsid w:val="009C7653"/>
    <w:rsid w:val="009D4D90"/>
    <w:rsid w:val="009D75ED"/>
    <w:rsid w:val="00A03B55"/>
    <w:rsid w:val="00A04F70"/>
    <w:rsid w:val="00A173CA"/>
    <w:rsid w:val="00A2651A"/>
    <w:rsid w:val="00A27A82"/>
    <w:rsid w:val="00A403D1"/>
    <w:rsid w:val="00A45AD3"/>
    <w:rsid w:val="00A63F86"/>
    <w:rsid w:val="00A728F4"/>
    <w:rsid w:val="00A75F6A"/>
    <w:rsid w:val="00AC59F7"/>
    <w:rsid w:val="00AC7A1B"/>
    <w:rsid w:val="00B065DC"/>
    <w:rsid w:val="00B10AB4"/>
    <w:rsid w:val="00B11787"/>
    <w:rsid w:val="00B4342E"/>
    <w:rsid w:val="00B53964"/>
    <w:rsid w:val="00B547D4"/>
    <w:rsid w:val="00B6070A"/>
    <w:rsid w:val="00B700A8"/>
    <w:rsid w:val="00B75A4D"/>
    <w:rsid w:val="00B9164F"/>
    <w:rsid w:val="00B95DC2"/>
    <w:rsid w:val="00BC7114"/>
    <w:rsid w:val="00BD0B6C"/>
    <w:rsid w:val="00BE5A22"/>
    <w:rsid w:val="00C010B1"/>
    <w:rsid w:val="00C0406B"/>
    <w:rsid w:val="00C106BB"/>
    <w:rsid w:val="00C13268"/>
    <w:rsid w:val="00C16BCC"/>
    <w:rsid w:val="00C3250B"/>
    <w:rsid w:val="00C41744"/>
    <w:rsid w:val="00C50278"/>
    <w:rsid w:val="00C562A5"/>
    <w:rsid w:val="00C5635F"/>
    <w:rsid w:val="00C57D82"/>
    <w:rsid w:val="00C6189F"/>
    <w:rsid w:val="00C63542"/>
    <w:rsid w:val="00C91B62"/>
    <w:rsid w:val="00CB00C0"/>
    <w:rsid w:val="00CB19C1"/>
    <w:rsid w:val="00CB3D1B"/>
    <w:rsid w:val="00CB5084"/>
    <w:rsid w:val="00CE30AB"/>
    <w:rsid w:val="00CE37B5"/>
    <w:rsid w:val="00CE6E07"/>
    <w:rsid w:val="00CF428D"/>
    <w:rsid w:val="00CF6C78"/>
    <w:rsid w:val="00D1167B"/>
    <w:rsid w:val="00D176BF"/>
    <w:rsid w:val="00D326C3"/>
    <w:rsid w:val="00D4139F"/>
    <w:rsid w:val="00D44310"/>
    <w:rsid w:val="00D47352"/>
    <w:rsid w:val="00D60E09"/>
    <w:rsid w:val="00D85F6A"/>
    <w:rsid w:val="00DA4D59"/>
    <w:rsid w:val="00DA59BC"/>
    <w:rsid w:val="00DB79C9"/>
    <w:rsid w:val="00DC0D44"/>
    <w:rsid w:val="00DC1C3A"/>
    <w:rsid w:val="00DC490A"/>
    <w:rsid w:val="00DD281D"/>
    <w:rsid w:val="00DE7527"/>
    <w:rsid w:val="00E02553"/>
    <w:rsid w:val="00E1542F"/>
    <w:rsid w:val="00E34114"/>
    <w:rsid w:val="00E35531"/>
    <w:rsid w:val="00E37693"/>
    <w:rsid w:val="00E376C9"/>
    <w:rsid w:val="00E41C4A"/>
    <w:rsid w:val="00E62702"/>
    <w:rsid w:val="00E66712"/>
    <w:rsid w:val="00E700AB"/>
    <w:rsid w:val="00E701FC"/>
    <w:rsid w:val="00E929EF"/>
    <w:rsid w:val="00E9304F"/>
    <w:rsid w:val="00E944F9"/>
    <w:rsid w:val="00EA4B66"/>
    <w:rsid w:val="00EA6DB3"/>
    <w:rsid w:val="00EB21A7"/>
    <w:rsid w:val="00EB3F49"/>
    <w:rsid w:val="00ED0E0B"/>
    <w:rsid w:val="00EF0273"/>
    <w:rsid w:val="00EF18E2"/>
    <w:rsid w:val="00EF4245"/>
    <w:rsid w:val="00EF6FC5"/>
    <w:rsid w:val="00F007B9"/>
    <w:rsid w:val="00F01324"/>
    <w:rsid w:val="00F119C0"/>
    <w:rsid w:val="00F30B72"/>
    <w:rsid w:val="00F45350"/>
    <w:rsid w:val="00F46758"/>
    <w:rsid w:val="00F5756F"/>
    <w:rsid w:val="00F600A3"/>
    <w:rsid w:val="00F61753"/>
    <w:rsid w:val="00F63D69"/>
    <w:rsid w:val="00F8256E"/>
    <w:rsid w:val="00F84691"/>
    <w:rsid w:val="00F87660"/>
    <w:rsid w:val="00FC05D9"/>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7A1"/>
    <w:rPr>
      <w:sz w:val="24"/>
      <w:szCs w:val="24"/>
      <w:lang w:val="es-PR"/>
    </w:rPr>
  </w:style>
  <w:style w:type="paragraph" w:styleId="Heading1">
    <w:name w:val="heading 1"/>
    <w:basedOn w:val="Normal"/>
    <w:next w:val="Normal"/>
    <w:qFormat/>
    <w:rsid w:val="000C57A1"/>
    <w:pPr>
      <w:keepNext/>
      <w:outlineLvl w:val="0"/>
    </w:pPr>
    <w:rPr>
      <w:rFonts w:ascii="Arial" w:hAnsi="Arial" w:cs="Arial"/>
      <w:b/>
      <w:bCs/>
      <w:szCs w:val="20"/>
      <w:u w:val="single"/>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7A1"/>
    <w:pPr>
      <w:jc w:val="both"/>
    </w:pPr>
    <w:rPr>
      <w:sz w:val="20"/>
      <w:szCs w:val="20"/>
      <w:lang w:val="es-CO"/>
    </w:rPr>
  </w:style>
  <w:style w:type="paragraph" w:styleId="BalloonText">
    <w:name w:val="Balloon Text"/>
    <w:basedOn w:val="Normal"/>
    <w:semiHidden/>
    <w:rsid w:val="00C63542"/>
    <w:rPr>
      <w:rFonts w:ascii="Tahoma" w:hAnsi="Tahoma" w:cs="Tahoma"/>
      <w:sz w:val="16"/>
      <w:szCs w:val="16"/>
    </w:rPr>
  </w:style>
  <w:style w:type="character" w:styleId="Hyperlink">
    <w:name w:val="Hyperlink"/>
    <w:basedOn w:val="DefaultParagraphFont"/>
    <w:uiPriority w:val="99"/>
    <w:unhideWhenUsed/>
    <w:rsid w:val="004401A3"/>
    <w:rPr>
      <w:color w:val="0000FF" w:themeColor="hyperlink"/>
      <w:u w:val="single"/>
    </w:rPr>
  </w:style>
  <w:style w:type="paragraph" w:styleId="ListParagraph">
    <w:name w:val="List Paragraph"/>
    <w:basedOn w:val="Normal"/>
    <w:uiPriority w:val="34"/>
    <w:qFormat/>
    <w:rsid w:val="00EA6DB3"/>
    <w:pPr>
      <w:ind w:left="720"/>
      <w:contextualSpacing/>
    </w:pPr>
  </w:style>
  <w:style w:type="character" w:customStyle="1" w:styleId="il">
    <w:name w:val="il"/>
    <w:basedOn w:val="DefaultParagraphFont"/>
    <w:rsid w:val="00EF18E2"/>
  </w:style>
  <w:style w:type="table" w:styleId="TableGrid">
    <w:name w:val="Table Grid"/>
    <w:basedOn w:val="TableNormal"/>
    <w:uiPriority w:val="59"/>
    <w:rsid w:val="00745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7A1"/>
    <w:rPr>
      <w:sz w:val="24"/>
      <w:szCs w:val="24"/>
      <w:lang w:val="es-PR"/>
    </w:rPr>
  </w:style>
  <w:style w:type="paragraph" w:styleId="Heading1">
    <w:name w:val="heading 1"/>
    <w:basedOn w:val="Normal"/>
    <w:next w:val="Normal"/>
    <w:qFormat/>
    <w:rsid w:val="000C57A1"/>
    <w:pPr>
      <w:keepNext/>
      <w:outlineLvl w:val="0"/>
    </w:pPr>
    <w:rPr>
      <w:rFonts w:ascii="Arial" w:hAnsi="Arial" w:cs="Arial"/>
      <w:b/>
      <w:bCs/>
      <w:szCs w:val="20"/>
      <w:u w:val="single"/>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7A1"/>
    <w:pPr>
      <w:jc w:val="both"/>
    </w:pPr>
    <w:rPr>
      <w:sz w:val="20"/>
      <w:szCs w:val="20"/>
      <w:lang w:val="es-CO"/>
    </w:rPr>
  </w:style>
  <w:style w:type="paragraph" w:styleId="BalloonText">
    <w:name w:val="Balloon Text"/>
    <w:basedOn w:val="Normal"/>
    <w:semiHidden/>
    <w:rsid w:val="00C63542"/>
    <w:rPr>
      <w:rFonts w:ascii="Tahoma" w:hAnsi="Tahoma" w:cs="Tahoma"/>
      <w:sz w:val="16"/>
      <w:szCs w:val="16"/>
    </w:rPr>
  </w:style>
  <w:style w:type="character" w:styleId="Hyperlink">
    <w:name w:val="Hyperlink"/>
    <w:basedOn w:val="DefaultParagraphFont"/>
    <w:uiPriority w:val="99"/>
    <w:unhideWhenUsed/>
    <w:rsid w:val="004401A3"/>
    <w:rPr>
      <w:color w:val="0000FF" w:themeColor="hyperlink"/>
      <w:u w:val="single"/>
    </w:rPr>
  </w:style>
  <w:style w:type="paragraph" w:styleId="ListParagraph">
    <w:name w:val="List Paragraph"/>
    <w:basedOn w:val="Normal"/>
    <w:uiPriority w:val="34"/>
    <w:qFormat/>
    <w:rsid w:val="00EA6DB3"/>
    <w:pPr>
      <w:ind w:left="720"/>
      <w:contextualSpacing/>
    </w:pPr>
  </w:style>
  <w:style w:type="character" w:customStyle="1" w:styleId="il">
    <w:name w:val="il"/>
    <w:basedOn w:val="DefaultParagraphFont"/>
    <w:rsid w:val="00EF18E2"/>
  </w:style>
  <w:style w:type="table" w:styleId="TableGrid">
    <w:name w:val="Table Grid"/>
    <w:basedOn w:val="TableNormal"/>
    <w:uiPriority w:val="59"/>
    <w:rsid w:val="00745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44724">
      <w:bodyDiv w:val="1"/>
      <w:marLeft w:val="0"/>
      <w:marRight w:val="0"/>
      <w:marTop w:val="0"/>
      <w:marBottom w:val="0"/>
      <w:divBdr>
        <w:top w:val="none" w:sz="0" w:space="0" w:color="auto"/>
        <w:left w:val="none" w:sz="0" w:space="0" w:color="auto"/>
        <w:bottom w:val="none" w:sz="0" w:space="0" w:color="auto"/>
        <w:right w:val="none" w:sz="0" w:space="0" w:color="auto"/>
      </w:divBdr>
      <w:divsChild>
        <w:div w:id="7878373">
          <w:marLeft w:val="0"/>
          <w:marRight w:val="0"/>
          <w:marTop w:val="0"/>
          <w:marBottom w:val="0"/>
          <w:divBdr>
            <w:top w:val="none" w:sz="0" w:space="0" w:color="auto"/>
            <w:left w:val="none" w:sz="0" w:space="0" w:color="auto"/>
            <w:bottom w:val="none" w:sz="0" w:space="0" w:color="auto"/>
            <w:right w:val="none" w:sz="0" w:space="0" w:color="auto"/>
          </w:divBdr>
        </w:div>
        <w:div w:id="348147187">
          <w:marLeft w:val="0"/>
          <w:marRight w:val="0"/>
          <w:marTop w:val="0"/>
          <w:marBottom w:val="0"/>
          <w:divBdr>
            <w:top w:val="none" w:sz="0" w:space="0" w:color="auto"/>
            <w:left w:val="none" w:sz="0" w:space="0" w:color="auto"/>
            <w:bottom w:val="none" w:sz="0" w:space="0" w:color="auto"/>
            <w:right w:val="none" w:sz="0" w:space="0" w:color="auto"/>
          </w:divBdr>
        </w:div>
      </w:divsChild>
    </w:div>
    <w:div w:id="154881281">
      <w:bodyDiv w:val="1"/>
      <w:marLeft w:val="0"/>
      <w:marRight w:val="0"/>
      <w:marTop w:val="0"/>
      <w:marBottom w:val="0"/>
      <w:divBdr>
        <w:top w:val="none" w:sz="0" w:space="0" w:color="auto"/>
        <w:left w:val="none" w:sz="0" w:space="0" w:color="auto"/>
        <w:bottom w:val="none" w:sz="0" w:space="0" w:color="auto"/>
        <w:right w:val="none" w:sz="0" w:space="0" w:color="auto"/>
      </w:divBdr>
      <w:divsChild>
        <w:div w:id="2109692675">
          <w:marLeft w:val="0"/>
          <w:marRight w:val="0"/>
          <w:marTop w:val="0"/>
          <w:marBottom w:val="0"/>
          <w:divBdr>
            <w:top w:val="none" w:sz="0" w:space="0" w:color="auto"/>
            <w:left w:val="none" w:sz="0" w:space="0" w:color="auto"/>
            <w:bottom w:val="none" w:sz="0" w:space="0" w:color="auto"/>
            <w:right w:val="none" w:sz="0" w:space="0" w:color="auto"/>
          </w:divBdr>
        </w:div>
        <w:div w:id="617834219">
          <w:marLeft w:val="0"/>
          <w:marRight w:val="0"/>
          <w:marTop w:val="0"/>
          <w:marBottom w:val="0"/>
          <w:divBdr>
            <w:top w:val="none" w:sz="0" w:space="0" w:color="auto"/>
            <w:left w:val="none" w:sz="0" w:space="0" w:color="auto"/>
            <w:bottom w:val="none" w:sz="0" w:space="0" w:color="auto"/>
            <w:right w:val="none" w:sz="0" w:space="0" w:color="auto"/>
          </w:divBdr>
        </w:div>
        <w:div w:id="1904440957">
          <w:marLeft w:val="0"/>
          <w:marRight w:val="0"/>
          <w:marTop w:val="0"/>
          <w:marBottom w:val="0"/>
          <w:divBdr>
            <w:top w:val="none" w:sz="0" w:space="0" w:color="auto"/>
            <w:left w:val="none" w:sz="0" w:space="0" w:color="auto"/>
            <w:bottom w:val="none" w:sz="0" w:space="0" w:color="auto"/>
            <w:right w:val="none" w:sz="0" w:space="0" w:color="auto"/>
          </w:divBdr>
        </w:div>
        <w:div w:id="954555557">
          <w:marLeft w:val="0"/>
          <w:marRight w:val="0"/>
          <w:marTop w:val="0"/>
          <w:marBottom w:val="0"/>
          <w:divBdr>
            <w:top w:val="none" w:sz="0" w:space="0" w:color="auto"/>
            <w:left w:val="none" w:sz="0" w:space="0" w:color="auto"/>
            <w:bottom w:val="none" w:sz="0" w:space="0" w:color="auto"/>
            <w:right w:val="none" w:sz="0" w:space="0" w:color="auto"/>
          </w:divBdr>
        </w:div>
        <w:div w:id="1097141424">
          <w:marLeft w:val="0"/>
          <w:marRight w:val="0"/>
          <w:marTop w:val="0"/>
          <w:marBottom w:val="0"/>
          <w:divBdr>
            <w:top w:val="none" w:sz="0" w:space="0" w:color="auto"/>
            <w:left w:val="none" w:sz="0" w:space="0" w:color="auto"/>
            <w:bottom w:val="none" w:sz="0" w:space="0" w:color="auto"/>
            <w:right w:val="none" w:sz="0" w:space="0" w:color="auto"/>
          </w:divBdr>
        </w:div>
        <w:div w:id="953099303">
          <w:marLeft w:val="0"/>
          <w:marRight w:val="0"/>
          <w:marTop w:val="0"/>
          <w:marBottom w:val="0"/>
          <w:divBdr>
            <w:top w:val="none" w:sz="0" w:space="0" w:color="auto"/>
            <w:left w:val="none" w:sz="0" w:space="0" w:color="auto"/>
            <w:bottom w:val="none" w:sz="0" w:space="0" w:color="auto"/>
            <w:right w:val="none" w:sz="0" w:space="0" w:color="auto"/>
          </w:divBdr>
        </w:div>
      </w:divsChild>
    </w:div>
    <w:div w:id="501895490">
      <w:bodyDiv w:val="1"/>
      <w:marLeft w:val="0"/>
      <w:marRight w:val="0"/>
      <w:marTop w:val="0"/>
      <w:marBottom w:val="0"/>
      <w:divBdr>
        <w:top w:val="none" w:sz="0" w:space="0" w:color="auto"/>
        <w:left w:val="none" w:sz="0" w:space="0" w:color="auto"/>
        <w:bottom w:val="none" w:sz="0" w:space="0" w:color="auto"/>
        <w:right w:val="none" w:sz="0" w:space="0" w:color="auto"/>
      </w:divBdr>
      <w:divsChild>
        <w:div w:id="1214653623">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861086437">
              <w:marLeft w:val="0"/>
              <w:marRight w:val="0"/>
              <w:marTop w:val="0"/>
              <w:marBottom w:val="0"/>
              <w:divBdr>
                <w:top w:val="none" w:sz="0" w:space="0" w:color="auto"/>
                <w:left w:val="none" w:sz="0" w:space="0" w:color="auto"/>
                <w:bottom w:val="none" w:sz="0" w:space="0" w:color="auto"/>
                <w:right w:val="none" w:sz="0" w:space="0" w:color="auto"/>
              </w:divBdr>
            </w:div>
            <w:div w:id="1268348269">
              <w:marLeft w:val="0"/>
              <w:marRight w:val="0"/>
              <w:marTop w:val="0"/>
              <w:marBottom w:val="0"/>
              <w:divBdr>
                <w:top w:val="none" w:sz="0" w:space="0" w:color="auto"/>
                <w:left w:val="none" w:sz="0" w:space="0" w:color="auto"/>
                <w:bottom w:val="none" w:sz="0" w:space="0" w:color="auto"/>
                <w:right w:val="none" w:sz="0" w:space="0" w:color="auto"/>
              </w:divBdr>
            </w:div>
            <w:div w:id="298464927">
              <w:marLeft w:val="0"/>
              <w:marRight w:val="0"/>
              <w:marTop w:val="0"/>
              <w:marBottom w:val="0"/>
              <w:divBdr>
                <w:top w:val="none" w:sz="0" w:space="0" w:color="auto"/>
                <w:left w:val="none" w:sz="0" w:space="0" w:color="auto"/>
                <w:bottom w:val="none" w:sz="0" w:space="0" w:color="auto"/>
                <w:right w:val="none" w:sz="0" w:space="0" w:color="auto"/>
              </w:divBdr>
            </w:div>
            <w:div w:id="2134134568">
              <w:marLeft w:val="0"/>
              <w:marRight w:val="0"/>
              <w:marTop w:val="0"/>
              <w:marBottom w:val="0"/>
              <w:divBdr>
                <w:top w:val="none" w:sz="0" w:space="0" w:color="auto"/>
                <w:left w:val="none" w:sz="0" w:space="0" w:color="auto"/>
                <w:bottom w:val="none" w:sz="0" w:space="0" w:color="auto"/>
                <w:right w:val="none" w:sz="0" w:space="0" w:color="auto"/>
              </w:divBdr>
            </w:div>
            <w:div w:id="1250387387">
              <w:marLeft w:val="0"/>
              <w:marRight w:val="0"/>
              <w:marTop w:val="0"/>
              <w:marBottom w:val="0"/>
              <w:divBdr>
                <w:top w:val="none" w:sz="0" w:space="0" w:color="auto"/>
                <w:left w:val="none" w:sz="0" w:space="0" w:color="auto"/>
                <w:bottom w:val="none" w:sz="0" w:space="0" w:color="auto"/>
                <w:right w:val="none" w:sz="0" w:space="0" w:color="auto"/>
              </w:divBdr>
            </w:div>
            <w:div w:id="1493327384">
              <w:marLeft w:val="0"/>
              <w:marRight w:val="0"/>
              <w:marTop w:val="0"/>
              <w:marBottom w:val="0"/>
              <w:divBdr>
                <w:top w:val="none" w:sz="0" w:space="0" w:color="auto"/>
                <w:left w:val="none" w:sz="0" w:space="0" w:color="auto"/>
                <w:bottom w:val="none" w:sz="0" w:space="0" w:color="auto"/>
                <w:right w:val="none" w:sz="0" w:space="0" w:color="auto"/>
              </w:divBdr>
            </w:div>
            <w:div w:id="1682585063">
              <w:marLeft w:val="0"/>
              <w:marRight w:val="0"/>
              <w:marTop w:val="0"/>
              <w:marBottom w:val="0"/>
              <w:divBdr>
                <w:top w:val="none" w:sz="0" w:space="0" w:color="auto"/>
                <w:left w:val="none" w:sz="0" w:space="0" w:color="auto"/>
                <w:bottom w:val="none" w:sz="0" w:space="0" w:color="auto"/>
                <w:right w:val="none" w:sz="0" w:space="0" w:color="auto"/>
              </w:divBdr>
            </w:div>
            <w:div w:id="1788424023">
              <w:marLeft w:val="0"/>
              <w:marRight w:val="0"/>
              <w:marTop w:val="0"/>
              <w:marBottom w:val="0"/>
              <w:divBdr>
                <w:top w:val="none" w:sz="0" w:space="0" w:color="auto"/>
                <w:left w:val="none" w:sz="0" w:space="0" w:color="auto"/>
                <w:bottom w:val="none" w:sz="0" w:space="0" w:color="auto"/>
                <w:right w:val="none" w:sz="0" w:space="0" w:color="auto"/>
              </w:divBdr>
            </w:div>
            <w:div w:id="774785130">
              <w:marLeft w:val="0"/>
              <w:marRight w:val="0"/>
              <w:marTop w:val="0"/>
              <w:marBottom w:val="0"/>
              <w:divBdr>
                <w:top w:val="none" w:sz="0" w:space="0" w:color="auto"/>
                <w:left w:val="none" w:sz="0" w:space="0" w:color="auto"/>
                <w:bottom w:val="none" w:sz="0" w:space="0" w:color="auto"/>
                <w:right w:val="none" w:sz="0" w:space="0" w:color="auto"/>
              </w:divBdr>
            </w:div>
            <w:div w:id="493881491">
              <w:marLeft w:val="0"/>
              <w:marRight w:val="0"/>
              <w:marTop w:val="0"/>
              <w:marBottom w:val="0"/>
              <w:divBdr>
                <w:top w:val="none" w:sz="0" w:space="0" w:color="auto"/>
                <w:left w:val="none" w:sz="0" w:space="0" w:color="auto"/>
                <w:bottom w:val="none" w:sz="0" w:space="0" w:color="auto"/>
                <w:right w:val="none" w:sz="0" w:space="0" w:color="auto"/>
              </w:divBdr>
            </w:div>
            <w:div w:id="1811054064">
              <w:marLeft w:val="0"/>
              <w:marRight w:val="0"/>
              <w:marTop w:val="0"/>
              <w:marBottom w:val="0"/>
              <w:divBdr>
                <w:top w:val="none" w:sz="0" w:space="0" w:color="auto"/>
                <w:left w:val="none" w:sz="0" w:space="0" w:color="auto"/>
                <w:bottom w:val="none" w:sz="0" w:space="0" w:color="auto"/>
                <w:right w:val="none" w:sz="0" w:space="0" w:color="auto"/>
              </w:divBdr>
            </w:div>
            <w:div w:id="2072733047">
              <w:marLeft w:val="0"/>
              <w:marRight w:val="0"/>
              <w:marTop w:val="0"/>
              <w:marBottom w:val="0"/>
              <w:divBdr>
                <w:top w:val="none" w:sz="0" w:space="0" w:color="auto"/>
                <w:left w:val="none" w:sz="0" w:space="0" w:color="auto"/>
                <w:bottom w:val="none" w:sz="0" w:space="0" w:color="auto"/>
                <w:right w:val="none" w:sz="0" w:space="0" w:color="auto"/>
              </w:divBdr>
            </w:div>
            <w:div w:id="426316649">
              <w:marLeft w:val="0"/>
              <w:marRight w:val="0"/>
              <w:marTop w:val="0"/>
              <w:marBottom w:val="0"/>
              <w:divBdr>
                <w:top w:val="none" w:sz="0" w:space="0" w:color="auto"/>
                <w:left w:val="none" w:sz="0" w:space="0" w:color="auto"/>
                <w:bottom w:val="none" w:sz="0" w:space="0" w:color="auto"/>
                <w:right w:val="none" w:sz="0" w:space="0" w:color="auto"/>
              </w:divBdr>
            </w:div>
            <w:div w:id="869142964">
              <w:marLeft w:val="0"/>
              <w:marRight w:val="0"/>
              <w:marTop w:val="0"/>
              <w:marBottom w:val="0"/>
              <w:divBdr>
                <w:top w:val="none" w:sz="0" w:space="0" w:color="auto"/>
                <w:left w:val="none" w:sz="0" w:space="0" w:color="auto"/>
                <w:bottom w:val="none" w:sz="0" w:space="0" w:color="auto"/>
                <w:right w:val="none" w:sz="0" w:space="0" w:color="auto"/>
              </w:divBdr>
            </w:div>
            <w:div w:id="939488040">
              <w:marLeft w:val="0"/>
              <w:marRight w:val="0"/>
              <w:marTop w:val="0"/>
              <w:marBottom w:val="0"/>
              <w:divBdr>
                <w:top w:val="none" w:sz="0" w:space="0" w:color="auto"/>
                <w:left w:val="none" w:sz="0" w:space="0" w:color="auto"/>
                <w:bottom w:val="none" w:sz="0" w:space="0" w:color="auto"/>
                <w:right w:val="none" w:sz="0" w:space="0" w:color="auto"/>
              </w:divBdr>
            </w:div>
            <w:div w:id="12657044">
              <w:marLeft w:val="0"/>
              <w:marRight w:val="0"/>
              <w:marTop w:val="0"/>
              <w:marBottom w:val="0"/>
              <w:divBdr>
                <w:top w:val="none" w:sz="0" w:space="0" w:color="auto"/>
                <w:left w:val="none" w:sz="0" w:space="0" w:color="auto"/>
                <w:bottom w:val="none" w:sz="0" w:space="0" w:color="auto"/>
                <w:right w:val="none" w:sz="0" w:space="0" w:color="auto"/>
              </w:divBdr>
            </w:div>
            <w:div w:id="770592444">
              <w:marLeft w:val="0"/>
              <w:marRight w:val="0"/>
              <w:marTop w:val="0"/>
              <w:marBottom w:val="0"/>
              <w:divBdr>
                <w:top w:val="none" w:sz="0" w:space="0" w:color="auto"/>
                <w:left w:val="none" w:sz="0" w:space="0" w:color="auto"/>
                <w:bottom w:val="none" w:sz="0" w:space="0" w:color="auto"/>
                <w:right w:val="none" w:sz="0" w:space="0" w:color="auto"/>
              </w:divBdr>
            </w:div>
            <w:div w:id="701244298">
              <w:marLeft w:val="0"/>
              <w:marRight w:val="0"/>
              <w:marTop w:val="0"/>
              <w:marBottom w:val="0"/>
              <w:divBdr>
                <w:top w:val="none" w:sz="0" w:space="0" w:color="auto"/>
                <w:left w:val="none" w:sz="0" w:space="0" w:color="auto"/>
                <w:bottom w:val="none" w:sz="0" w:space="0" w:color="auto"/>
                <w:right w:val="none" w:sz="0" w:space="0" w:color="auto"/>
              </w:divBdr>
            </w:div>
            <w:div w:id="177624798">
              <w:marLeft w:val="0"/>
              <w:marRight w:val="0"/>
              <w:marTop w:val="0"/>
              <w:marBottom w:val="0"/>
              <w:divBdr>
                <w:top w:val="none" w:sz="0" w:space="0" w:color="auto"/>
                <w:left w:val="none" w:sz="0" w:space="0" w:color="auto"/>
                <w:bottom w:val="none" w:sz="0" w:space="0" w:color="auto"/>
                <w:right w:val="none" w:sz="0" w:space="0" w:color="auto"/>
              </w:divBdr>
            </w:div>
            <w:div w:id="902375193">
              <w:marLeft w:val="0"/>
              <w:marRight w:val="0"/>
              <w:marTop w:val="0"/>
              <w:marBottom w:val="0"/>
              <w:divBdr>
                <w:top w:val="none" w:sz="0" w:space="0" w:color="auto"/>
                <w:left w:val="none" w:sz="0" w:space="0" w:color="auto"/>
                <w:bottom w:val="none" w:sz="0" w:space="0" w:color="auto"/>
                <w:right w:val="none" w:sz="0" w:space="0" w:color="auto"/>
              </w:divBdr>
            </w:div>
            <w:div w:id="2005012701">
              <w:marLeft w:val="0"/>
              <w:marRight w:val="0"/>
              <w:marTop w:val="0"/>
              <w:marBottom w:val="0"/>
              <w:divBdr>
                <w:top w:val="none" w:sz="0" w:space="0" w:color="auto"/>
                <w:left w:val="none" w:sz="0" w:space="0" w:color="auto"/>
                <w:bottom w:val="none" w:sz="0" w:space="0" w:color="auto"/>
                <w:right w:val="none" w:sz="0" w:space="0" w:color="auto"/>
              </w:divBdr>
            </w:div>
            <w:div w:id="1836720724">
              <w:marLeft w:val="0"/>
              <w:marRight w:val="0"/>
              <w:marTop w:val="0"/>
              <w:marBottom w:val="0"/>
              <w:divBdr>
                <w:top w:val="none" w:sz="0" w:space="0" w:color="auto"/>
                <w:left w:val="none" w:sz="0" w:space="0" w:color="auto"/>
                <w:bottom w:val="none" w:sz="0" w:space="0" w:color="auto"/>
                <w:right w:val="none" w:sz="0" w:space="0" w:color="auto"/>
              </w:divBdr>
            </w:div>
            <w:div w:id="3436455">
              <w:marLeft w:val="0"/>
              <w:marRight w:val="0"/>
              <w:marTop w:val="0"/>
              <w:marBottom w:val="0"/>
              <w:divBdr>
                <w:top w:val="none" w:sz="0" w:space="0" w:color="auto"/>
                <w:left w:val="none" w:sz="0" w:space="0" w:color="auto"/>
                <w:bottom w:val="none" w:sz="0" w:space="0" w:color="auto"/>
                <w:right w:val="none" w:sz="0" w:space="0" w:color="auto"/>
              </w:divBdr>
            </w:div>
            <w:div w:id="194469077">
              <w:marLeft w:val="0"/>
              <w:marRight w:val="0"/>
              <w:marTop w:val="0"/>
              <w:marBottom w:val="0"/>
              <w:divBdr>
                <w:top w:val="none" w:sz="0" w:space="0" w:color="auto"/>
                <w:left w:val="none" w:sz="0" w:space="0" w:color="auto"/>
                <w:bottom w:val="none" w:sz="0" w:space="0" w:color="auto"/>
                <w:right w:val="none" w:sz="0" w:space="0" w:color="auto"/>
              </w:divBdr>
            </w:div>
            <w:div w:id="216597581">
              <w:marLeft w:val="0"/>
              <w:marRight w:val="0"/>
              <w:marTop w:val="0"/>
              <w:marBottom w:val="0"/>
              <w:divBdr>
                <w:top w:val="none" w:sz="0" w:space="0" w:color="auto"/>
                <w:left w:val="none" w:sz="0" w:space="0" w:color="auto"/>
                <w:bottom w:val="none" w:sz="0" w:space="0" w:color="auto"/>
                <w:right w:val="none" w:sz="0" w:space="0" w:color="auto"/>
              </w:divBdr>
            </w:div>
            <w:div w:id="361055328">
              <w:marLeft w:val="0"/>
              <w:marRight w:val="0"/>
              <w:marTop w:val="0"/>
              <w:marBottom w:val="0"/>
              <w:divBdr>
                <w:top w:val="none" w:sz="0" w:space="0" w:color="auto"/>
                <w:left w:val="none" w:sz="0" w:space="0" w:color="auto"/>
                <w:bottom w:val="none" w:sz="0" w:space="0" w:color="auto"/>
                <w:right w:val="none" w:sz="0" w:space="0" w:color="auto"/>
              </w:divBdr>
            </w:div>
            <w:div w:id="699623529">
              <w:marLeft w:val="0"/>
              <w:marRight w:val="0"/>
              <w:marTop w:val="0"/>
              <w:marBottom w:val="0"/>
              <w:divBdr>
                <w:top w:val="none" w:sz="0" w:space="0" w:color="auto"/>
                <w:left w:val="none" w:sz="0" w:space="0" w:color="auto"/>
                <w:bottom w:val="none" w:sz="0" w:space="0" w:color="auto"/>
                <w:right w:val="none" w:sz="0" w:space="0" w:color="auto"/>
              </w:divBdr>
            </w:div>
            <w:div w:id="828523304">
              <w:marLeft w:val="0"/>
              <w:marRight w:val="0"/>
              <w:marTop w:val="0"/>
              <w:marBottom w:val="0"/>
              <w:divBdr>
                <w:top w:val="none" w:sz="0" w:space="0" w:color="auto"/>
                <w:left w:val="none" w:sz="0" w:space="0" w:color="auto"/>
                <w:bottom w:val="none" w:sz="0" w:space="0" w:color="auto"/>
                <w:right w:val="none" w:sz="0" w:space="0" w:color="auto"/>
              </w:divBdr>
            </w:div>
            <w:div w:id="1918595062">
              <w:marLeft w:val="0"/>
              <w:marRight w:val="0"/>
              <w:marTop w:val="0"/>
              <w:marBottom w:val="0"/>
              <w:divBdr>
                <w:top w:val="none" w:sz="0" w:space="0" w:color="auto"/>
                <w:left w:val="none" w:sz="0" w:space="0" w:color="auto"/>
                <w:bottom w:val="none" w:sz="0" w:space="0" w:color="auto"/>
                <w:right w:val="none" w:sz="0" w:space="0" w:color="auto"/>
              </w:divBdr>
            </w:div>
            <w:div w:id="1363938773">
              <w:marLeft w:val="0"/>
              <w:marRight w:val="0"/>
              <w:marTop w:val="0"/>
              <w:marBottom w:val="0"/>
              <w:divBdr>
                <w:top w:val="none" w:sz="0" w:space="0" w:color="auto"/>
                <w:left w:val="none" w:sz="0" w:space="0" w:color="auto"/>
                <w:bottom w:val="none" w:sz="0" w:space="0" w:color="auto"/>
                <w:right w:val="none" w:sz="0" w:space="0" w:color="auto"/>
              </w:divBdr>
            </w:div>
            <w:div w:id="712003078">
              <w:marLeft w:val="0"/>
              <w:marRight w:val="0"/>
              <w:marTop w:val="0"/>
              <w:marBottom w:val="0"/>
              <w:divBdr>
                <w:top w:val="none" w:sz="0" w:space="0" w:color="auto"/>
                <w:left w:val="none" w:sz="0" w:space="0" w:color="auto"/>
                <w:bottom w:val="none" w:sz="0" w:space="0" w:color="auto"/>
                <w:right w:val="none" w:sz="0" w:space="0" w:color="auto"/>
              </w:divBdr>
            </w:div>
            <w:div w:id="1736464551">
              <w:marLeft w:val="0"/>
              <w:marRight w:val="0"/>
              <w:marTop w:val="0"/>
              <w:marBottom w:val="0"/>
              <w:divBdr>
                <w:top w:val="none" w:sz="0" w:space="0" w:color="auto"/>
                <w:left w:val="none" w:sz="0" w:space="0" w:color="auto"/>
                <w:bottom w:val="none" w:sz="0" w:space="0" w:color="auto"/>
                <w:right w:val="none" w:sz="0" w:space="0" w:color="auto"/>
              </w:divBdr>
            </w:div>
            <w:div w:id="491411905">
              <w:marLeft w:val="0"/>
              <w:marRight w:val="0"/>
              <w:marTop w:val="0"/>
              <w:marBottom w:val="0"/>
              <w:divBdr>
                <w:top w:val="none" w:sz="0" w:space="0" w:color="auto"/>
                <w:left w:val="none" w:sz="0" w:space="0" w:color="auto"/>
                <w:bottom w:val="none" w:sz="0" w:space="0" w:color="auto"/>
                <w:right w:val="none" w:sz="0" w:space="0" w:color="auto"/>
              </w:divBdr>
            </w:div>
            <w:div w:id="1733776141">
              <w:marLeft w:val="0"/>
              <w:marRight w:val="0"/>
              <w:marTop w:val="0"/>
              <w:marBottom w:val="0"/>
              <w:divBdr>
                <w:top w:val="none" w:sz="0" w:space="0" w:color="auto"/>
                <w:left w:val="none" w:sz="0" w:space="0" w:color="auto"/>
                <w:bottom w:val="none" w:sz="0" w:space="0" w:color="auto"/>
                <w:right w:val="none" w:sz="0" w:space="0" w:color="auto"/>
              </w:divBdr>
            </w:div>
            <w:div w:id="810171764">
              <w:marLeft w:val="0"/>
              <w:marRight w:val="0"/>
              <w:marTop w:val="0"/>
              <w:marBottom w:val="0"/>
              <w:divBdr>
                <w:top w:val="none" w:sz="0" w:space="0" w:color="auto"/>
                <w:left w:val="none" w:sz="0" w:space="0" w:color="auto"/>
                <w:bottom w:val="none" w:sz="0" w:space="0" w:color="auto"/>
                <w:right w:val="none" w:sz="0" w:space="0" w:color="auto"/>
              </w:divBdr>
            </w:div>
            <w:div w:id="603683766">
              <w:marLeft w:val="0"/>
              <w:marRight w:val="0"/>
              <w:marTop w:val="0"/>
              <w:marBottom w:val="0"/>
              <w:divBdr>
                <w:top w:val="none" w:sz="0" w:space="0" w:color="auto"/>
                <w:left w:val="none" w:sz="0" w:space="0" w:color="auto"/>
                <w:bottom w:val="none" w:sz="0" w:space="0" w:color="auto"/>
                <w:right w:val="none" w:sz="0" w:space="0" w:color="auto"/>
              </w:divBdr>
            </w:div>
            <w:div w:id="811681659">
              <w:marLeft w:val="0"/>
              <w:marRight w:val="0"/>
              <w:marTop w:val="0"/>
              <w:marBottom w:val="0"/>
              <w:divBdr>
                <w:top w:val="none" w:sz="0" w:space="0" w:color="auto"/>
                <w:left w:val="none" w:sz="0" w:space="0" w:color="auto"/>
                <w:bottom w:val="none" w:sz="0" w:space="0" w:color="auto"/>
                <w:right w:val="none" w:sz="0" w:space="0" w:color="auto"/>
              </w:divBdr>
            </w:div>
            <w:div w:id="1664775344">
              <w:marLeft w:val="0"/>
              <w:marRight w:val="0"/>
              <w:marTop w:val="0"/>
              <w:marBottom w:val="0"/>
              <w:divBdr>
                <w:top w:val="none" w:sz="0" w:space="0" w:color="auto"/>
                <w:left w:val="none" w:sz="0" w:space="0" w:color="auto"/>
                <w:bottom w:val="none" w:sz="0" w:space="0" w:color="auto"/>
                <w:right w:val="none" w:sz="0" w:space="0" w:color="auto"/>
              </w:divBdr>
            </w:div>
            <w:div w:id="561867344">
              <w:marLeft w:val="0"/>
              <w:marRight w:val="0"/>
              <w:marTop w:val="0"/>
              <w:marBottom w:val="0"/>
              <w:divBdr>
                <w:top w:val="none" w:sz="0" w:space="0" w:color="auto"/>
                <w:left w:val="none" w:sz="0" w:space="0" w:color="auto"/>
                <w:bottom w:val="none" w:sz="0" w:space="0" w:color="auto"/>
                <w:right w:val="none" w:sz="0" w:space="0" w:color="auto"/>
              </w:divBdr>
            </w:div>
            <w:div w:id="967514920">
              <w:marLeft w:val="0"/>
              <w:marRight w:val="0"/>
              <w:marTop w:val="0"/>
              <w:marBottom w:val="0"/>
              <w:divBdr>
                <w:top w:val="none" w:sz="0" w:space="0" w:color="auto"/>
                <w:left w:val="none" w:sz="0" w:space="0" w:color="auto"/>
                <w:bottom w:val="none" w:sz="0" w:space="0" w:color="auto"/>
                <w:right w:val="none" w:sz="0" w:space="0" w:color="auto"/>
              </w:divBdr>
            </w:div>
            <w:div w:id="1570381446">
              <w:marLeft w:val="0"/>
              <w:marRight w:val="0"/>
              <w:marTop w:val="0"/>
              <w:marBottom w:val="0"/>
              <w:divBdr>
                <w:top w:val="none" w:sz="0" w:space="0" w:color="auto"/>
                <w:left w:val="none" w:sz="0" w:space="0" w:color="auto"/>
                <w:bottom w:val="none" w:sz="0" w:space="0" w:color="auto"/>
                <w:right w:val="none" w:sz="0" w:space="0" w:color="auto"/>
              </w:divBdr>
            </w:div>
            <w:div w:id="382140765">
              <w:marLeft w:val="0"/>
              <w:marRight w:val="0"/>
              <w:marTop w:val="0"/>
              <w:marBottom w:val="0"/>
              <w:divBdr>
                <w:top w:val="none" w:sz="0" w:space="0" w:color="auto"/>
                <w:left w:val="none" w:sz="0" w:space="0" w:color="auto"/>
                <w:bottom w:val="none" w:sz="0" w:space="0" w:color="auto"/>
                <w:right w:val="none" w:sz="0" w:space="0" w:color="auto"/>
              </w:divBdr>
            </w:div>
            <w:div w:id="1214655588">
              <w:marLeft w:val="0"/>
              <w:marRight w:val="0"/>
              <w:marTop w:val="0"/>
              <w:marBottom w:val="0"/>
              <w:divBdr>
                <w:top w:val="none" w:sz="0" w:space="0" w:color="auto"/>
                <w:left w:val="none" w:sz="0" w:space="0" w:color="auto"/>
                <w:bottom w:val="none" w:sz="0" w:space="0" w:color="auto"/>
                <w:right w:val="none" w:sz="0" w:space="0" w:color="auto"/>
              </w:divBdr>
            </w:div>
            <w:div w:id="225800838">
              <w:marLeft w:val="0"/>
              <w:marRight w:val="0"/>
              <w:marTop w:val="0"/>
              <w:marBottom w:val="0"/>
              <w:divBdr>
                <w:top w:val="none" w:sz="0" w:space="0" w:color="auto"/>
                <w:left w:val="none" w:sz="0" w:space="0" w:color="auto"/>
                <w:bottom w:val="none" w:sz="0" w:space="0" w:color="auto"/>
                <w:right w:val="none" w:sz="0" w:space="0" w:color="auto"/>
              </w:divBdr>
            </w:div>
            <w:div w:id="903636526">
              <w:marLeft w:val="0"/>
              <w:marRight w:val="0"/>
              <w:marTop w:val="0"/>
              <w:marBottom w:val="0"/>
              <w:divBdr>
                <w:top w:val="none" w:sz="0" w:space="0" w:color="auto"/>
                <w:left w:val="none" w:sz="0" w:space="0" w:color="auto"/>
                <w:bottom w:val="none" w:sz="0" w:space="0" w:color="auto"/>
                <w:right w:val="none" w:sz="0" w:space="0" w:color="auto"/>
              </w:divBdr>
            </w:div>
            <w:div w:id="328556356">
              <w:marLeft w:val="0"/>
              <w:marRight w:val="0"/>
              <w:marTop w:val="0"/>
              <w:marBottom w:val="0"/>
              <w:divBdr>
                <w:top w:val="none" w:sz="0" w:space="0" w:color="auto"/>
                <w:left w:val="none" w:sz="0" w:space="0" w:color="auto"/>
                <w:bottom w:val="none" w:sz="0" w:space="0" w:color="auto"/>
                <w:right w:val="none" w:sz="0" w:space="0" w:color="auto"/>
              </w:divBdr>
            </w:div>
            <w:div w:id="1222206272">
              <w:marLeft w:val="0"/>
              <w:marRight w:val="0"/>
              <w:marTop w:val="0"/>
              <w:marBottom w:val="0"/>
              <w:divBdr>
                <w:top w:val="none" w:sz="0" w:space="0" w:color="auto"/>
                <w:left w:val="none" w:sz="0" w:space="0" w:color="auto"/>
                <w:bottom w:val="none" w:sz="0" w:space="0" w:color="auto"/>
                <w:right w:val="none" w:sz="0" w:space="0" w:color="auto"/>
              </w:divBdr>
            </w:div>
            <w:div w:id="828985666">
              <w:marLeft w:val="0"/>
              <w:marRight w:val="0"/>
              <w:marTop w:val="0"/>
              <w:marBottom w:val="0"/>
              <w:divBdr>
                <w:top w:val="none" w:sz="0" w:space="0" w:color="auto"/>
                <w:left w:val="none" w:sz="0" w:space="0" w:color="auto"/>
                <w:bottom w:val="none" w:sz="0" w:space="0" w:color="auto"/>
                <w:right w:val="none" w:sz="0" w:space="0" w:color="auto"/>
              </w:divBdr>
            </w:div>
            <w:div w:id="2001687553">
              <w:marLeft w:val="0"/>
              <w:marRight w:val="0"/>
              <w:marTop w:val="0"/>
              <w:marBottom w:val="0"/>
              <w:divBdr>
                <w:top w:val="none" w:sz="0" w:space="0" w:color="auto"/>
                <w:left w:val="none" w:sz="0" w:space="0" w:color="auto"/>
                <w:bottom w:val="none" w:sz="0" w:space="0" w:color="auto"/>
                <w:right w:val="none" w:sz="0" w:space="0" w:color="auto"/>
              </w:divBdr>
            </w:div>
            <w:div w:id="1034116803">
              <w:marLeft w:val="0"/>
              <w:marRight w:val="0"/>
              <w:marTop w:val="0"/>
              <w:marBottom w:val="0"/>
              <w:divBdr>
                <w:top w:val="none" w:sz="0" w:space="0" w:color="auto"/>
                <w:left w:val="none" w:sz="0" w:space="0" w:color="auto"/>
                <w:bottom w:val="none" w:sz="0" w:space="0" w:color="auto"/>
                <w:right w:val="none" w:sz="0" w:space="0" w:color="auto"/>
              </w:divBdr>
            </w:div>
            <w:div w:id="72970958">
              <w:marLeft w:val="0"/>
              <w:marRight w:val="0"/>
              <w:marTop w:val="0"/>
              <w:marBottom w:val="0"/>
              <w:divBdr>
                <w:top w:val="none" w:sz="0" w:space="0" w:color="auto"/>
                <w:left w:val="none" w:sz="0" w:space="0" w:color="auto"/>
                <w:bottom w:val="none" w:sz="0" w:space="0" w:color="auto"/>
                <w:right w:val="none" w:sz="0" w:space="0" w:color="auto"/>
              </w:divBdr>
            </w:div>
            <w:div w:id="2010063136">
              <w:marLeft w:val="0"/>
              <w:marRight w:val="0"/>
              <w:marTop w:val="0"/>
              <w:marBottom w:val="0"/>
              <w:divBdr>
                <w:top w:val="none" w:sz="0" w:space="0" w:color="auto"/>
                <w:left w:val="none" w:sz="0" w:space="0" w:color="auto"/>
                <w:bottom w:val="none" w:sz="0" w:space="0" w:color="auto"/>
                <w:right w:val="none" w:sz="0" w:space="0" w:color="auto"/>
              </w:divBdr>
            </w:div>
            <w:div w:id="1442721247">
              <w:marLeft w:val="0"/>
              <w:marRight w:val="0"/>
              <w:marTop w:val="0"/>
              <w:marBottom w:val="0"/>
              <w:divBdr>
                <w:top w:val="none" w:sz="0" w:space="0" w:color="auto"/>
                <w:left w:val="none" w:sz="0" w:space="0" w:color="auto"/>
                <w:bottom w:val="none" w:sz="0" w:space="0" w:color="auto"/>
                <w:right w:val="none" w:sz="0" w:space="0" w:color="auto"/>
              </w:divBdr>
            </w:div>
            <w:div w:id="1604607069">
              <w:marLeft w:val="0"/>
              <w:marRight w:val="0"/>
              <w:marTop w:val="0"/>
              <w:marBottom w:val="0"/>
              <w:divBdr>
                <w:top w:val="none" w:sz="0" w:space="0" w:color="auto"/>
                <w:left w:val="none" w:sz="0" w:space="0" w:color="auto"/>
                <w:bottom w:val="none" w:sz="0" w:space="0" w:color="auto"/>
                <w:right w:val="none" w:sz="0" w:space="0" w:color="auto"/>
              </w:divBdr>
            </w:div>
            <w:div w:id="1828210156">
              <w:marLeft w:val="0"/>
              <w:marRight w:val="0"/>
              <w:marTop w:val="0"/>
              <w:marBottom w:val="0"/>
              <w:divBdr>
                <w:top w:val="none" w:sz="0" w:space="0" w:color="auto"/>
                <w:left w:val="none" w:sz="0" w:space="0" w:color="auto"/>
                <w:bottom w:val="none" w:sz="0" w:space="0" w:color="auto"/>
                <w:right w:val="none" w:sz="0" w:space="0" w:color="auto"/>
              </w:divBdr>
            </w:div>
            <w:div w:id="2075200192">
              <w:marLeft w:val="0"/>
              <w:marRight w:val="0"/>
              <w:marTop w:val="0"/>
              <w:marBottom w:val="0"/>
              <w:divBdr>
                <w:top w:val="none" w:sz="0" w:space="0" w:color="auto"/>
                <w:left w:val="none" w:sz="0" w:space="0" w:color="auto"/>
                <w:bottom w:val="none" w:sz="0" w:space="0" w:color="auto"/>
                <w:right w:val="none" w:sz="0" w:space="0" w:color="auto"/>
              </w:divBdr>
            </w:div>
            <w:div w:id="1793211333">
              <w:marLeft w:val="0"/>
              <w:marRight w:val="0"/>
              <w:marTop w:val="0"/>
              <w:marBottom w:val="0"/>
              <w:divBdr>
                <w:top w:val="none" w:sz="0" w:space="0" w:color="auto"/>
                <w:left w:val="none" w:sz="0" w:space="0" w:color="auto"/>
                <w:bottom w:val="none" w:sz="0" w:space="0" w:color="auto"/>
                <w:right w:val="none" w:sz="0" w:space="0" w:color="auto"/>
              </w:divBdr>
            </w:div>
            <w:div w:id="2071609742">
              <w:marLeft w:val="0"/>
              <w:marRight w:val="0"/>
              <w:marTop w:val="0"/>
              <w:marBottom w:val="0"/>
              <w:divBdr>
                <w:top w:val="none" w:sz="0" w:space="0" w:color="auto"/>
                <w:left w:val="none" w:sz="0" w:space="0" w:color="auto"/>
                <w:bottom w:val="none" w:sz="0" w:space="0" w:color="auto"/>
                <w:right w:val="none" w:sz="0" w:space="0" w:color="auto"/>
              </w:divBdr>
            </w:div>
            <w:div w:id="1962375499">
              <w:marLeft w:val="0"/>
              <w:marRight w:val="0"/>
              <w:marTop w:val="0"/>
              <w:marBottom w:val="0"/>
              <w:divBdr>
                <w:top w:val="none" w:sz="0" w:space="0" w:color="auto"/>
                <w:left w:val="none" w:sz="0" w:space="0" w:color="auto"/>
                <w:bottom w:val="none" w:sz="0" w:space="0" w:color="auto"/>
                <w:right w:val="none" w:sz="0" w:space="0" w:color="auto"/>
              </w:divBdr>
            </w:div>
            <w:div w:id="1347948107">
              <w:marLeft w:val="0"/>
              <w:marRight w:val="0"/>
              <w:marTop w:val="0"/>
              <w:marBottom w:val="0"/>
              <w:divBdr>
                <w:top w:val="none" w:sz="0" w:space="0" w:color="auto"/>
                <w:left w:val="none" w:sz="0" w:space="0" w:color="auto"/>
                <w:bottom w:val="none" w:sz="0" w:space="0" w:color="auto"/>
                <w:right w:val="none" w:sz="0" w:space="0" w:color="auto"/>
              </w:divBdr>
            </w:div>
            <w:div w:id="1869683781">
              <w:marLeft w:val="0"/>
              <w:marRight w:val="0"/>
              <w:marTop w:val="0"/>
              <w:marBottom w:val="0"/>
              <w:divBdr>
                <w:top w:val="none" w:sz="0" w:space="0" w:color="auto"/>
                <w:left w:val="none" w:sz="0" w:space="0" w:color="auto"/>
                <w:bottom w:val="none" w:sz="0" w:space="0" w:color="auto"/>
                <w:right w:val="none" w:sz="0" w:space="0" w:color="auto"/>
              </w:divBdr>
            </w:div>
            <w:div w:id="620646880">
              <w:marLeft w:val="0"/>
              <w:marRight w:val="0"/>
              <w:marTop w:val="0"/>
              <w:marBottom w:val="0"/>
              <w:divBdr>
                <w:top w:val="none" w:sz="0" w:space="0" w:color="auto"/>
                <w:left w:val="none" w:sz="0" w:space="0" w:color="auto"/>
                <w:bottom w:val="none" w:sz="0" w:space="0" w:color="auto"/>
                <w:right w:val="none" w:sz="0" w:space="0" w:color="auto"/>
              </w:divBdr>
            </w:div>
            <w:div w:id="282734106">
              <w:marLeft w:val="0"/>
              <w:marRight w:val="0"/>
              <w:marTop w:val="0"/>
              <w:marBottom w:val="0"/>
              <w:divBdr>
                <w:top w:val="none" w:sz="0" w:space="0" w:color="auto"/>
                <w:left w:val="none" w:sz="0" w:space="0" w:color="auto"/>
                <w:bottom w:val="none" w:sz="0" w:space="0" w:color="auto"/>
                <w:right w:val="none" w:sz="0" w:space="0" w:color="auto"/>
              </w:divBdr>
            </w:div>
            <w:div w:id="656420721">
              <w:marLeft w:val="0"/>
              <w:marRight w:val="0"/>
              <w:marTop w:val="0"/>
              <w:marBottom w:val="0"/>
              <w:divBdr>
                <w:top w:val="none" w:sz="0" w:space="0" w:color="auto"/>
                <w:left w:val="none" w:sz="0" w:space="0" w:color="auto"/>
                <w:bottom w:val="none" w:sz="0" w:space="0" w:color="auto"/>
                <w:right w:val="none" w:sz="0" w:space="0" w:color="auto"/>
              </w:divBdr>
            </w:div>
            <w:div w:id="691108051">
              <w:marLeft w:val="0"/>
              <w:marRight w:val="0"/>
              <w:marTop w:val="0"/>
              <w:marBottom w:val="0"/>
              <w:divBdr>
                <w:top w:val="none" w:sz="0" w:space="0" w:color="auto"/>
                <w:left w:val="none" w:sz="0" w:space="0" w:color="auto"/>
                <w:bottom w:val="none" w:sz="0" w:space="0" w:color="auto"/>
                <w:right w:val="none" w:sz="0" w:space="0" w:color="auto"/>
              </w:divBdr>
            </w:div>
            <w:div w:id="1482649263">
              <w:marLeft w:val="0"/>
              <w:marRight w:val="0"/>
              <w:marTop w:val="0"/>
              <w:marBottom w:val="0"/>
              <w:divBdr>
                <w:top w:val="none" w:sz="0" w:space="0" w:color="auto"/>
                <w:left w:val="none" w:sz="0" w:space="0" w:color="auto"/>
                <w:bottom w:val="none" w:sz="0" w:space="0" w:color="auto"/>
                <w:right w:val="none" w:sz="0" w:space="0" w:color="auto"/>
              </w:divBdr>
            </w:div>
            <w:div w:id="1695307890">
              <w:marLeft w:val="0"/>
              <w:marRight w:val="0"/>
              <w:marTop w:val="0"/>
              <w:marBottom w:val="0"/>
              <w:divBdr>
                <w:top w:val="none" w:sz="0" w:space="0" w:color="auto"/>
                <w:left w:val="none" w:sz="0" w:space="0" w:color="auto"/>
                <w:bottom w:val="none" w:sz="0" w:space="0" w:color="auto"/>
                <w:right w:val="none" w:sz="0" w:space="0" w:color="auto"/>
              </w:divBdr>
            </w:div>
            <w:div w:id="662507879">
              <w:marLeft w:val="0"/>
              <w:marRight w:val="0"/>
              <w:marTop w:val="0"/>
              <w:marBottom w:val="0"/>
              <w:divBdr>
                <w:top w:val="none" w:sz="0" w:space="0" w:color="auto"/>
                <w:left w:val="none" w:sz="0" w:space="0" w:color="auto"/>
                <w:bottom w:val="none" w:sz="0" w:space="0" w:color="auto"/>
                <w:right w:val="none" w:sz="0" w:space="0" w:color="auto"/>
              </w:divBdr>
            </w:div>
            <w:div w:id="943146454">
              <w:marLeft w:val="0"/>
              <w:marRight w:val="0"/>
              <w:marTop w:val="0"/>
              <w:marBottom w:val="0"/>
              <w:divBdr>
                <w:top w:val="none" w:sz="0" w:space="0" w:color="auto"/>
                <w:left w:val="none" w:sz="0" w:space="0" w:color="auto"/>
                <w:bottom w:val="none" w:sz="0" w:space="0" w:color="auto"/>
                <w:right w:val="none" w:sz="0" w:space="0" w:color="auto"/>
              </w:divBdr>
            </w:div>
            <w:div w:id="1285574567">
              <w:marLeft w:val="0"/>
              <w:marRight w:val="0"/>
              <w:marTop w:val="0"/>
              <w:marBottom w:val="0"/>
              <w:divBdr>
                <w:top w:val="none" w:sz="0" w:space="0" w:color="auto"/>
                <w:left w:val="none" w:sz="0" w:space="0" w:color="auto"/>
                <w:bottom w:val="none" w:sz="0" w:space="0" w:color="auto"/>
                <w:right w:val="none" w:sz="0" w:space="0" w:color="auto"/>
              </w:divBdr>
            </w:div>
            <w:div w:id="1268464875">
              <w:marLeft w:val="0"/>
              <w:marRight w:val="0"/>
              <w:marTop w:val="0"/>
              <w:marBottom w:val="0"/>
              <w:divBdr>
                <w:top w:val="none" w:sz="0" w:space="0" w:color="auto"/>
                <w:left w:val="none" w:sz="0" w:space="0" w:color="auto"/>
                <w:bottom w:val="none" w:sz="0" w:space="0" w:color="auto"/>
                <w:right w:val="none" w:sz="0" w:space="0" w:color="auto"/>
              </w:divBdr>
            </w:div>
            <w:div w:id="774327188">
              <w:marLeft w:val="0"/>
              <w:marRight w:val="0"/>
              <w:marTop w:val="0"/>
              <w:marBottom w:val="0"/>
              <w:divBdr>
                <w:top w:val="none" w:sz="0" w:space="0" w:color="auto"/>
                <w:left w:val="none" w:sz="0" w:space="0" w:color="auto"/>
                <w:bottom w:val="none" w:sz="0" w:space="0" w:color="auto"/>
                <w:right w:val="none" w:sz="0" w:space="0" w:color="auto"/>
              </w:divBdr>
            </w:div>
            <w:div w:id="201209499">
              <w:marLeft w:val="0"/>
              <w:marRight w:val="0"/>
              <w:marTop w:val="0"/>
              <w:marBottom w:val="0"/>
              <w:divBdr>
                <w:top w:val="none" w:sz="0" w:space="0" w:color="auto"/>
                <w:left w:val="none" w:sz="0" w:space="0" w:color="auto"/>
                <w:bottom w:val="none" w:sz="0" w:space="0" w:color="auto"/>
                <w:right w:val="none" w:sz="0" w:space="0" w:color="auto"/>
              </w:divBdr>
            </w:div>
            <w:div w:id="10769523">
              <w:marLeft w:val="0"/>
              <w:marRight w:val="0"/>
              <w:marTop w:val="0"/>
              <w:marBottom w:val="0"/>
              <w:divBdr>
                <w:top w:val="none" w:sz="0" w:space="0" w:color="auto"/>
                <w:left w:val="none" w:sz="0" w:space="0" w:color="auto"/>
                <w:bottom w:val="none" w:sz="0" w:space="0" w:color="auto"/>
                <w:right w:val="none" w:sz="0" w:space="0" w:color="auto"/>
              </w:divBdr>
            </w:div>
            <w:div w:id="1943492987">
              <w:marLeft w:val="0"/>
              <w:marRight w:val="0"/>
              <w:marTop w:val="0"/>
              <w:marBottom w:val="0"/>
              <w:divBdr>
                <w:top w:val="none" w:sz="0" w:space="0" w:color="auto"/>
                <w:left w:val="none" w:sz="0" w:space="0" w:color="auto"/>
                <w:bottom w:val="none" w:sz="0" w:space="0" w:color="auto"/>
                <w:right w:val="none" w:sz="0" w:space="0" w:color="auto"/>
              </w:divBdr>
            </w:div>
            <w:div w:id="1676611265">
              <w:marLeft w:val="0"/>
              <w:marRight w:val="0"/>
              <w:marTop w:val="0"/>
              <w:marBottom w:val="0"/>
              <w:divBdr>
                <w:top w:val="none" w:sz="0" w:space="0" w:color="auto"/>
                <w:left w:val="none" w:sz="0" w:space="0" w:color="auto"/>
                <w:bottom w:val="none" w:sz="0" w:space="0" w:color="auto"/>
                <w:right w:val="none" w:sz="0" w:space="0" w:color="auto"/>
              </w:divBdr>
            </w:div>
            <w:div w:id="63914427">
              <w:marLeft w:val="0"/>
              <w:marRight w:val="0"/>
              <w:marTop w:val="0"/>
              <w:marBottom w:val="0"/>
              <w:divBdr>
                <w:top w:val="none" w:sz="0" w:space="0" w:color="auto"/>
                <w:left w:val="none" w:sz="0" w:space="0" w:color="auto"/>
                <w:bottom w:val="none" w:sz="0" w:space="0" w:color="auto"/>
                <w:right w:val="none" w:sz="0" w:space="0" w:color="auto"/>
              </w:divBdr>
            </w:div>
            <w:div w:id="1250240490">
              <w:marLeft w:val="0"/>
              <w:marRight w:val="0"/>
              <w:marTop w:val="0"/>
              <w:marBottom w:val="0"/>
              <w:divBdr>
                <w:top w:val="none" w:sz="0" w:space="0" w:color="auto"/>
                <w:left w:val="none" w:sz="0" w:space="0" w:color="auto"/>
                <w:bottom w:val="none" w:sz="0" w:space="0" w:color="auto"/>
                <w:right w:val="none" w:sz="0" w:space="0" w:color="auto"/>
              </w:divBdr>
            </w:div>
            <w:div w:id="1248079444">
              <w:marLeft w:val="0"/>
              <w:marRight w:val="0"/>
              <w:marTop w:val="0"/>
              <w:marBottom w:val="0"/>
              <w:divBdr>
                <w:top w:val="none" w:sz="0" w:space="0" w:color="auto"/>
                <w:left w:val="none" w:sz="0" w:space="0" w:color="auto"/>
                <w:bottom w:val="none" w:sz="0" w:space="0" w:color="auto"/>
                <w:right w:val="none" w:sz="0" w:space="0" w:color="auto"/>
              </w:divBdr>
            </w:div>
            <w:div w:id="1662536274">
              <w:marLeft w:val="0"/>
              <w:marRight w:val="0"/>
              <w:marTop w:val="0"/>
              <w:marBottom w:val="0"/>
              <w:divBdr>
                <w:top w:val="none" w:sz="0" w:space="0" w:color="auto"/>
                <w:left w:val="none" w:sz="0" w:space="0" w:color="auto"/>
                <w:bottom w:val="none" w:sz="0" w:space="0" w:color="auto"/>
                <w:right w:val="none" w:sz="0" w:space="0" w:color="auto"/>
              </w:divBdr>
            </w:div>
            <w:div w:id="1483161398">
              <w:marLeft w:val="0"/>
              <w:marRight w:val="0"/>
              <w:marTop w:val="0"/>
              <w:marBottom w:val="0"/>
              <w:divBdr>
                <w:top w:val="none" w:sz="0" w:space="0" w:color="auto"/>
                <w:left w:val="none" w:sz="0" w:space="0" w:color="auto"/>
                <w:bottom w:val="none" w:sz="0" w:space="0" w:color="auto"/>
                <w:right w:val="none" w:sz="0" w:space="0" w:color="auto"/>
              </w:divBdr>
            </w:div>
            <w:div w:id="77215557">
              <w:marLeft w:val="0"/>
              <w:marRight w:val="0"/>
              <w:marTop w:val="0"/>
              <w:marBottom w:val="0"/>
              <w:divBdr>
                <w:top w:val="none" w:sz="0" w:space="0" w:color="auto"/>
                <w:left w:val="none" w:sz="0" w:space="0" w:color="auto"/>
                <w:bottom w:val="none" w:sz="0" w:space="0" w:color="auto"/>
                <w:right w:val="none" w:sz="0" w:space="0" w:color="auto"/>
              </w:divBdr>
            </w:div>
            <w:div w:id="1878396008">
              <w:marLeft w:val="0"/>
              <w:marRight w:val="0"/>
              <w:marTop w:val="0"/>
              <w:marBottom w:val="0"/>
              <w:divBdr>
                <w:top w:val="none" w:sz="0" w:space="0" w:color="auto"/>
                <w:left w:val="none" w:sz="0" w:space="0" w:color="auto"/>
                <w:bottom w:val="none" w:sz="0" w:space="0" w:color="auto"/>
                <w:right w:val="none" w:sz="0" w:space="0" w:color="auto"/>
              </w:divBdr>
            </w:div>
            <w:div w:id="1985886707">
              <w:marLeft w:val="0"/>
              <w:marRight w:val="0"/>
              <w:marTop w:val="0"/>
              <w:marBottom w:val="0"/>
              <w:divBdr>
                <w:top w:val="none" w:sz="0" w:space="0" w:color="auto"/>
                <w:left w:val="none" w:sz="0" w:space="0" w:color="auto"/>
                <w:bottom w:val="none" w:sz="0" w:space="0" w:color="auto"/>
                <w:right w:val="none" w:sz="0" w:space="0" w:color="auto"/>
              </w:divBdr>
            </w:div>
            <w:div w:id="906844014">
              <w:marLeft w:val="0"/>
              <w:marRight w:val="0"/>
              <w:marTop w:val="0"/>
              <w:marBottom w:val="0"/>
              <w:divBdr>
                <w:top w:val="none" w:sz="0" w:space="0" w:color="auto"/>
                <w:left w:val="none" w:sz="0" w:space="0" w:color="auto"/>
                <w:bottom w:val="none" w:sz="0" w:space="0" w:color="auto"/>
                <w:right w:val="none" w:sz="0" w:space="0" w:color="auto"/>
              </w:divBdr>
            </w:div>
            <w:div w:id="912158358">
              <w:marLeft w:val="0"/>
              <w:marRight w:val="0"/>
              <w:marTop w:val="0"/>
              <w:marBottom w:val="0"/>
              <w:divBdr>
                <w:top w:val="none" w:sz="0" w:space="0" w:color="auto"/>
                <w:left w:val="none" w:sz="0" w:space="0" w:color="auto"/>
                <w:bottom w:val="none" w:sz="0" w:space="0" w:color="auto"/>
                <w:right w:val="none" w:sz="0" w:space="0" w:color="auto"/>
              </w:divBdr>
            </w:div>
            <w:div w:id="171796452">
              <w:marLeft w:val="0"/>
              <w:marRight w:val="0"/>
              <w:marTop w:val="0"/>
              <w:marBottom w:val="0"/>
              <w:divBdr>
                <w:top w:val="none" w:sz="0" w:space="0" w:color="auto"/>
                <w:left w:val="none" w:sz="0" w:space="0" w:color="auto"/>
                <w:bottom w:val="none" w:sz="0" w:space="0" w:color="auto"/>
                <w:right w:val="none" w:sz="0" w:space="0" w:color="auto"/>
              </w:divBdr>
            </w:div>
            <w:div w:id="1331641345">
              <w:marLeft w:val="0"/>
              <w:marRight w:val="0"/>
              <w:marTop w:val="0"/>
              <w:marBottom w:val="0"/>
              <w:divBdr>
                <w:top w:val="none" w:sz="0" w:space="0" w:color="auto"/>
                <w:left w:val="none" w:sz="0" w:space="0" w:color="auto"/>
                <w:bottom w:val="none" w:sz="0" w:space="0" w:color="auto"/>
                <w:right w:val="none" w:sz="0" w:space="0" w:color="auto"/>
              </w:divBdr>
            </w:div>
            <w:div w:id="478612500">
              <w:marLeft w:val="0"/>
              <w:marRight w:val="0"/>
              <w:marTop w:val="0"/>
              <w:marBottom w:val="0"/>
              <w:divBdr>
                <w:top w:val="none" w:sz="0" w:space="0" w:color="auto"/>
                <w:left w:val="none" w:sz="0" w:space="0" w:color="auto"/>
                <w:bottom w:val="none" w:sz="0" w:space="0" w:color="auto"/>
                <w:right w:val="none" w:sz="0" w:space="0" w:color="auto"/>
              </w:divBdr>
            </w:div>
            <w:div w:id="1446196175">
              <w:marLeft w:val="0"/>
              <w:marRight w:val="0"/>
              <w:marTop w:val="0"/>
              <w:marBottom w:val="0"/>
              <w:divBdr>
                <w:top w:val="none" w:sz="0" w:space="0" w:color="auto"/>
                <w:left w:val="none" w:sz="0" w:space="0" w:color="auto"/>
                <w:bottom w:val="none" w:sz="0" w:space="0" w:color="auto"/>
                <w:right w:val="none" w:sz="0" w:space="0" w:color="auto"/>
              </w:divBdr>
            </w:div>
            <w:div w:id="614405514">
              <w:marLeft w:val="0"/>
              <w:marRight w:val="0"/>
              <w:marTop w:val="0"/>
              <w:marBottom w:val="0"/>
              <w:divBdr>
                <w:top w:val="none" w:sz="0" w:space="0" w:color="auto"/>
                <w:left w:val="none" w:sz="0" w:space="0" w:color="auto"/>
                <w:bottom w:val="none" w:sz="0" w:space="0" w:color="auto"/>
                <w:right w:val="none" w:sz="0" w:space="0" w:color="auto"/>
              </w:divBdr>
            </w:div>
            <w:div w:id="16142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144040">
      <w:bodyDiv w:val="1"/>
      <w:marLeft w:val="0"/>
      <w:marRight w:val="0"/>
      <w:marTop w:val="0"/>
      <w:marBottom w:val="0"/>
      <w:divBdr>
        <w:top w:val="none" w:sz="0" w:space="0" w:color="auto"/>
        <w:left w:val="none" w:sz="0" w:space="0" w:color="auto"/>
        <w:bottom w:val="none" w:sz="0" w:space="0" w:color="auto"/>
        <w:right w:val="none" w:sz="0" w:space="0" w:color="auto"/>
      </w:divBdr>
      <w:divsChild>
        <w:div w:id="66653679">
          <w:marLeft w:val="0"/>
          <w:marRight w:val="0"/>
          <w:marTop w:val="0"/>
          <w:marBottom w:val="0"/>
          <w:divBdr>
            <w:top w:val="none" w:sz="0" w:space="0" w:color="auto"/>
            <w:left w:val="none" w:sz="0" w:space="0" w:color="auto"/>
            <w:bottom w:val="none" w:sz="0" w:space="0" w:color="auto"/>
            <w:right w:val="none" w:sz="0" w:space="0" w:color="auto"/>
          </w:divBdr>
        </w:div>
        <w:div w:id="496530938">
          <w:marLeft w:val="0"/>
          <w:marRight w:val="0"/>
          <w:marTop w:val="0"/>
          <w:marBottom w:val="0"/>
          <w:divBdr>
            <w:top w:val="none" w:sz="0" w:space="0" w:color="auto"/>
            <w:left w:val="none" w:sz="0" w:space="0" w:color="auto"/>
            <w:bottom w:val="none" w:sz="0" w:space="0" w:color="auto"/>
            <w:right w:val="none" w:sz="0" w:space="0" w:color="auto"/>
          </w:divBdr>
        </w:div>
        <w:div w:id="565261838">
          <w:marLeft w:val="0"/>
          <w:marRight w:val="0"/>
          <w:marTop w:val="0"/>
          <w:marBottom w:val="0"/>
          <w:divBdr>
            <w:top w:val="none" w:sz="0" w:space="0" w:color="auto"/>
            <w:left w:val="none" w:sz="0" w:space="0" w:color="auto"/>
            <w:bottom w:val="none" w:sz="0" w:space="0" w:color="auto"/>
            <w:right w:val="none" w:sz="0" w:space="0" w:color="auto"/>
          </w:divBdr>
        </w:div>
        <w:div w:id="1294672466">
          <w:marLeft w:val="0"/>
          <w:marRight w:val="0"/>
          <w:marTop w:val="0"/>
          <w:marBottom w:val="0"/>
          <w:divBdr>
            <w:top w:val="none" w:sz="0" w:space="0" w:color="auto"/>
            <w:left w:val="none" w:sz="0" w:space="0" w:color="auto"/>
            <w:bottom w:val="none" w:sz="0" w:space="0" w:color="auto"/>
            <w:right w:val="none" w:sz="0" w:space="0" w:color="auto"/>
          </w:divBdr>
        </w:div>
        <w:div w:id="838692454">
          <w:marLeft w:val="0"/>
          <w:marRight w:val="0"/>
          <w:marTop w:val="0"/>
          <w:marBottom w:val="0"/>
          <w:divBdr>
            <w:top w:val="none" w:sz="0" w:space="0" w:color="auto"/>
            <w:left w:val="none" w:sz="0" w:space="0" w:color="auto"/>
            <w:bottom w:val="none" w:sz="0" w:space="0" w:color="auto"/>
            <w:right w:val="none" w:sz="0" w:space="0" w:color="auto"/>
          </w:divBdr>
        </w:div>
        <w:div w:id="1822501062">
          <w:marLeft w:val="0"/>
          <w:marRight w:val="0"/>
          <w:marTop w:val="0"/>
          <w:marBottom w:val="0"/>
          <w:divBdr>
            <w:top w:val="none" w:sz="0" w:space="0" w:color="auto"/>
            <w:left w:val="none" w:sz="0" w:space="0" w:color="auto"/>
            <w:bottom w:val="none" w:sz="0" w:space="0" w:color="auto"/>
            <w:right w:val="none" w:sz="0" w:space="0" w:color="auto"/>
          </w:divBdr>
        </w:div>
        <w:div w:id="1391272532">
          <w:marLeft w:val="0"/>
          <w:marRight w:val="0"/>
          <w:marTop w:val="0"/>
          <w:marBottom w:val="0"/>
          <w:divBdr>
            <w:top w:val="none" w:sz="0" w:space="0" w:color="auto"/>
            <w:left w:val="none" w:sz="0" w:space="0" w:color="auto"/>
            <w:bottom w:val="none" w:sz="0" w:space="0" w:color="auto"/>
            <w:right w:val="none" w:sz="0" w:space="0" w:color="auto"/>
          </w:divBdr>
        </w:div>
        <w:div w:id="55709341">
          <w:marLeft w:val="0"/>
          <w:marRight w:val="0"/>
          <w:marTop w:val="0"/>
          <w:marBottom w:val="0"/>
          <w:divBdr>
            <w:top w:val="none" w:sz="0" w:space="0" w:color="auto"/>
            <w:left w:val="none" w:sz="0" w:space="0" w:color="auto"/>
            <w:bottom w:val="none" w:sz="0" w:space="0" w:color="auto"/>
            <w:right w:val="none" w:sz="0" w:space="0" w:color="auto"/>
          </w:divBdr>
        </w:div>
        <w:div w:id="1001659897">
          <w:marLeft w:val="0"/>
          <w:marRight w:val="0"/>
          <w:marTop w:val="0"/>
          <w:marBottom w:val="0"/>
          <w:divBdr>
            <w:top w:val="none" w:sz="0" w:space="0" w:color="auto"/>
            <w:left w:val="none" w:sz="0" w:space="0" w:color="auto"/>
            <w:bottom w:val="none" w:sz="0" w:space="0" w:color="auto"/>
            <w:right w:val="none" w:sz="0" w:space="0" w:color="auto"/>
          </w:divBdr>
        </w:div>
        <w:div w:id="1785684021">
          <w:marLeft w:val="0"/>
          <w:marRight w:val="0"/>
          <w:marTop w:val="0"/>
          <w:marBottom w:val="0"/>
          <w:divBdr>
            <w:top w:val="none" w:sz="0" w:space="0" w:color="auto"/>
            <w:left w:val="none" w:sz="0" w:space="0" w:color="auto"/>
            <w:bottom w:val="none" w:sz="0" w:space="0" w:color="auto"/>
            <w:right w:val="none" w:sz="0" w:space="0" w:color="auto"/>
          </w:divBdr>
        </w:div>
        <w:div w:id="1722170922">
          <w:marLeft w:val="0"/>
          <w:marRight w:val="0"/>
          <w:marTop w:val="0"/>
          <w:marBottom w:val="0"/>
          <w:divBdr>
            <w:top w:val="none" w:sz="0" w:space="0" w:color="auto"/>
            <w:left w:val="none" w:sz="0" w:space="0" w:color="auto"/>
            <w:bottom w:val="none" w:sz="0" w:space="0" w:color="auto"/>
            <w:right w:val="none" w:sz="0" w:space="0" w:color="auto"/>
          </w:divBdr>
        </w:div>
        <w:div w:id="1561743202">
          <w:marLeft w:val="0"/>
          <w:marRight w:val="0"/>
          <w:marTop w:val="0"/>
          <w:marBottom w:val="0"/>
          <w:divBdr>
            <w:top w:val="none" w:sz="0" w:space="0" w:color="auto"/>
            <w:left w:val="none" w:sz="0" w:space="0" w:color="auto"/>
            <w:bottom w:val="none" w:sz="0" w:space="0" w:color="auto"/>
            <w:right w:val="none" w:sz="0" w:space="0" w:color="auto"/>
          </w:divBdr>
        </w:div>
        <w:div w:id="141850390">
          <w:marLeft w:val="0"/>
          <w:marRight w:val="0"/>
          <w:marTop w:val="0"/>
          <w:marBottom w:val="0"/>
          <w:divBdr>
            <w:top w:val="none" w:sz="0" w:space="0" w:color="auto"/>
            <w:left w:val="none" w:sz="0" w:space="0" w:color="auto"/>
            <w:bottom w:val="none" w:sz="0" w:space="0" w:color="auto"/>
            <w:right w:val="none" w:sz="0" w:space="0" w:color="auto"/>
          </w:divBdr>
        </w:div>
        <w:div w:id="607004226">
          <w:marLeft w:val="0"/>
          <w:marRight w:val="0"/>
          <w:marTop w:val="0"/>
          <w:marBottom w:val="0"/>
          <w:divBdr>
            <w:top w:val="none" w:sz="0" w:space="0" w:color="auto"/>
            <w:left w:val="none" w:sz="0" w:space="0" w:color="auto"/>
            <w:bottom w:val="none" w:sz="0" w:space="0" w:color="auto"/>
            <w:right w:val="none" w:sz="0" w:space="0" w:color="auto"/>
          </w:divBdr>
        </w:div>
        <w:div w:id="1315572650">
          <w:marLeft w:val="0"/>
          <w:marRight w:val="0"/>
          <w:marTop w:val="0"/>
          <w:marBottom w:val="0"/>
          <w:divBdr>
            <w:top w:val="none" w:sz="0" w:space="0" w:color="auto"/>
            <w:left w:val="none" w:sz="0" w:space="0" w:color="auto"/>
            <w:bottom w:val="none" w:sz="0" w:space="0" w:color="auto"/>
            <w:right w:val="none" w:sz="0" w:space="0" w:color="auto"/>
          </w:divBdr>
        </w:div>
        <w:div w:id="1126907">
          <w:marLeft w:val="0"/>
          <w:marRight w:val="0"/>
          <w:marTop w:val="0"/>
          <w:marBottom w:val="0"/>
          <w:divBdr>
            <w:top w:val="none" w:sz="0" w:space="0" w:color="auto"/>
            <w:left w:val="none" w:sz="0" w:space="0" w:color="auto"/>
            <w:bottom w:val="none" w:sz="0" w:space="0" w:color="auto"/>
            <w:right w:val="none" w:sz="0" w:space="0" w:color="auto"/>
          </w:divBdr>
        </w:div>
        <w:div w:id="206454666">
          <w:marLeft w:val="0"/>
          <w:marRight w:val="0"/>
          <w:marTop w:val="0"/>
          <w:marBottom w:val="0"/>
          <w:divBdr>
            <w:top w:val="none" w:sz="0" w:space="0" w:color="auto"/>
            <w:left w:val="none" w:sz="0" w:space="0" w:color="auto"/>
            <w:bottom w:val="none" w:sz="0" w:space="0" w:color="auto"/>
            <w:right w:val="none" w:sz="0" w:space="0" w:color="auto"/>
          </w:divBdr>
        </w:div>
        <w:div w:id="839732151">
          <w:marLeft w:val="0"/>
          <w:marRight w:val="0"/>
          <w:marTop w:val="0"/>
          <w:marBottom w:val="0"/>
          <w:divBdr>
            <w:top w:val="none" w:sz="0" w:space="0" w:color="auto"/>
            <w:left w:val="none" w:sz="0" w:space="0" w:color="auto"/>
            <w:bottom w:val="none" w:sz="0" w:space="0" w:color="auto"/>
            <w:right w:val="none" w:sz="0" w:space="0" w:color="auto"/>
          </w:divBdr>
        </w:div>
        <w:div w:id="1116144480">
          <w:marLeft w:val="0"/>
          <w:marRight w:val="0"/>
          <w:marTop w:val="0"/>
          <w:marBottom w:val="0"/>
          <w:divBdr>
            <w:top w:val="none" w:sz="0" w:space="0" w:color="auto"/>
            <w:left w:val="none" w:sz="0" w:space="0" w:color="auto"/>
            <w:bottom w:val="none" w:sz="0" w:space="0" w:color="auto"/>
            <w:right w:val="none" w:sz="0" w:space="0" w:color="auto"/>
          </w:divBdr>
        </w:div>
        <w:div w:id="239023850">
          <w:marLeft w:val="0"/>
          <w:marRight w:val="0"/>
          <w:marTop w:val="0"/>
          <w:marBottom w:val="0"/>
          <w:divBdr>
            <w:top w:val="none" w:sz="0" w:space="0" w:color="auto"/>
            <w:left w:val="none" w:sz="0" w:space="0" w:color="auto"/>
            <w:bottom w:val="none" w:sz="0" w:space="0" w:color="auto"/>
            <w:right w:val="none" w:sz="0" w:space="0" w:color="auto"/>
          </w:divBdr>
        </w:div>
        <w:div w:id="1400859274">
          <w:marLeft w:val="0"/>
          <w:marRight w:val="0"/>
          <w:marTop w:val="0"/>
          <w:marBottom w:val="0"/>
          <w:divBdr>
            <w:top w:val="none" w:sz="0" w:space="0" w:color="auto"/>
            <w:left w:val="none" w:sz="0" w:space="0" w:color="auto"/>
            <w:bottom w:val="none" w:sz="0" w:space="0" w:color="auto"/>
            <w:right w:val="none" w:sz="0" w:space="0" w:color="auto"/>
          </w:divBdr>
        </w:div>
        <w:div w:id="1279140614">
          <w:marLeft w:val="0"/>
          <w:marRight w:val="0"/>
          <w:marTop w:val="0"/>
          <w:marBottom w:val="0"/>
          <w:divBdr>
            <w:top w:val="none" w:sz="0" w:space="0" w:color="auto"/>
            <w:left w:val="none" w:sz="0" w:space="0" w:color="auto"/>
            <w:bottom w:val="none" w:sz="0" w:space="0" w:color="auto"/>
            <w:right w:val="none" w:sz="0" w:space="0" w:color="auto"/>
          </w:divBdr>
        </w:div>
        <w:div w:id="935789219">
          <w:marLeft w:val="0"/>
          <w:marRight w:val="0"/>
          <w:marTop w:val="0"/>
          <w:marBottom w:val="0"/>
          <w:divBdr>
            <w:top w:val="none" w:sz="0" w:space="0" w:color="auto"/>
            <w:left w:val="none" w:sz="0" w:space="0" w:color="auto"/>
            <w:bottom w:val="none" w:sz="0" w:space="0" w:color="auto"/>
            <w:right w:val="none" w:sz="0" w:space="0" w:color="auto"/>
          </w:divBdr>
        </w:div>
        <w:div w:id="481317452">
          <w:marLeft w:val="0"/>
          <w:marRight w:val="0"/>
          <w:marTop w:val="0"/>
          <w:marBottom w:val="0"/>
          <w:divBdr>
            <w:top w:val="none" w:sz="0" w:space="0" w:color="auto"/>
            <w:left w:val="none" w:sz="0" w:space="0" w:color="auto"/>
            <w:bottom w:val="none" w:sz="0" w:space="0" w:color="auto"/>
            <w:right w:val="none" w:sz="0" w:space="0" w:color="auto"/>
          </w:divBdr>
        </w:div>
        <w:div w:id="1131707776">
          <w:marLeft w:val="0"/>
          <w:marRight w:val="0"/>
          <w:marTop w:val="0"/>
          <w:marBottom w:val="0"/>
          <w:divBdr>
            <w:top w:val="none" w:sz="0" w:space="0" w:color="auto"/>
            <w:left w:val="none" w:sz="0" w:space="0" w:color="auto"/>
            <w:bottom w:val="none" w:sz="0" w:space="0" w:color="auto"/>
            <w:right w:val="none" w:sz="0" w:space="0" w:color="auto"/>
          </w:divBdr>
        </w:div>
        <w:div w:id="851996827">
          <w:marLeft w:val="0"/>
          <w:marRight w:val="0"/>
          <w:marTop w:val="0"/>
          <w:marBottom w:val="0"/>
          <w:divBdr>
            <w:top w:val="none" w:sz="0" w:space="0" w:color="auto"/>
            <w:left w:val="none" w:sz="0" w:space="0" w:color="auto"/>
            <w:bottom w:val="none" w:sz="0" w:space="0" w:color="auto"/>
            <w:right w:val="none" w:sz="0" w:space="0" w:color="auto"/>
          </w:divBdr>
        </w:div>
        <w:div w:id="565796702">
          <w:marLeft w:val="0"/>
          <w:marRight w:val="0"/>
          <w:marTop w:val="0"/>
          <w:marBottom w:val="0"/>
          <w:divBdr>
            <w:top w:val="none" w:sz="0" w:space="0" w:color="auto"/>
            <w:left w:val="none" w:sz="0" w:space="0" w:color="auto"/>
            <w:bottom w:val="none" w:sz="0" w:space="0" w:color="auto"/>
            <w:right w:val="none" w:sz="0" w:space="0" w:color="auto"/>
          </w:divBdr>
        </w:div>
        <w:div w:id="812064868">
          <w:marLeft w:val="0"/>
          <w:marRight w:val="0"/>
          <w:marTop w:val="0"/>
          <w:marBottom w:val="0"/>
          <w:divBdr>
            <w:top w:val="none" w:sz="0" w:space="0" w:color="auto"/>
            <w:left w:val="none" w:sz="0" w:space="0" w:color="auto"/>
            <w:bottom w:val="none" w:sz="0" w:space="0" w:color="auto"/>
            <w:right w:val="none" w:sz="0" w:space="0" w:color="auto"/>
          </w:divBdr>
        </w:div>
        <w:div w:id="735511104">
          <w:marLeft w:val="0"/>
          <w:marRight w:val="0"/>
          <w:marTop w:val="0"/>
          <w:marBottom w:val="0"/>
          <w:divBdr>
            <w:top w:val="none" w:sz="0" w:space="0" w:color="auto"/>
            <w:left w:val="none" w:sz="0" w:space="0" w:color="auto"/>
            <w:bottom w:val="none" w:sz="0" w:space="0" w:color="auto"/>
            <w:right w:val="none" w:sz="0" w:space="0" w:color="auto"/>
          </w:divBdr>
        </w:div>
        <w:div w:id="1401178220">
          <w:marLeft w:val="0"/>
          <w:marRight w:val="0"/>
          <w:marTop w:val="0"/>
          <w:marBottom w:val="0"/>
          <w:divBdr>
            <w:top w:val="none" w:sz="0" w:space="0" w:color="auto"/>
            <w:left w:val="none" w:sz="0" w:space="0" w:color="auto"/>
            <w:bottom w:val="none" w:sz="0" w:space="0" w:color="auto"/>
            <w:right w:val="none" w:sz="0" w:space="0" w:color="auto"/>
          </w:divBdr>
        </w:div>
        <w:div w:id="1833637782">
          <w:marLeft w:val="0"/>
          <w:marRight w:val="0"/>
          <w:marTop w:val="0"/>
          <w:marBottom w:val="0"/>
          <w:divBdr>
            <w:top w:val="none" w:sz="0" w:space="0" w:color="auto"/>
            <w:left w:val="none" w:sz="0" w:space="0" w:color="auto"/>
            <w:bottom w:val="none" w:sz="0" w:space="0" w:color="auto"/>
            <w:right w:val="none" w:sz="0" w:space="0" w:color="auto"/>
          </w:divBdr>
        </w:div>
        <w:div w:id="1702901045">
          <w:marLeft w:val="0"/>
          <w:marRight w:val="0"/>
          <w:marTop w:val="0"/>
          <w:marBottom w:val="0"/>
          <w:divBdr>
            <w:top w:val="none" w:sz="0" w:space="0" w:color="auto"/>
            <w:left w:val="none" w:sz="0" w:space="0" w:color="auto"/>
            <w:bottom w:val="none" w:sz="0" w:space="0" w:color="auto"/>
            <w:right w:val="none" w:sz="0" w:space="0" w:color="auto"/>
          </w:divBdr>
        </w:div>
        <w:div w:id="1208495306">
          <w:marLeft w:val="0"/>
          <w:marRight w:val="0"/>
          <w:marTop w:val="0"/>
          <w:marBottom w:val="0"/>
          <w:divBdr>
            <w:top w:val="none" w:sz="0" w:space="0" w:color="auto"/>
            <w:left w:val="none" w:sz="0" w:space="0" w:color="auto"/>
            <w:bottom w:val="none" w:sz="0" w:space="0" w:color="auto"/>
            <w:right w:val="none" w:sz="0" w:space="0" w:color="auto"/>
          </w:divBdr>
        </w:div>
        <w:div w:id="1222322833">
          <w:marLeft w:val="0"/>
          <w:marRight w:val="0"/>
          <w:marTop w:val="0"/>
          <w:marBottom w:val="0"/>
          <w:divBdr>
            <w:top w:val="none" w:sz="0" w:space="0" w:color="auto"/>
            <w:left w:val="none" w:sz="0" w:space="0" w:color="auto"/>
            <w:bottom w:val="none" w:sz="0" w:space="0" w:color="auto"/>
            <w:right w:val="none" w:sz="0" w:space="0" w:color="auto"/>
          </w:divBdr>
        </w:div>
        <w:div w:id="599800179">
          <w:marLeft w:val="0"/>
          <w:marRight w:val="0"/>
          <w:marTop w:val="0"/>
          <w:marBottom w:val="0"/>
          <w:divBdr>
            <w:top w:val="none" w:sz="0" w:space="0" w:color="auto"/>
            <w:left w:val="none" w:sz="0" w:space="0" w:color="auto"/>
            <w:bottom w:val="none" w:sz="0" w:space="0" w:color="auto"/>
            <w:right w:val="none" w:sz="0" w:space="0" w:color="auto"/>
          </w:divBdr>
        </w:div>
        <w:div w:id="349917574">
          <w:marLeft w:val="0"/>
          <w:marRight w:val="0"/>
          <w:marTop w:val="0"/>
          <w:marBottom w:val="0"/>
          <w:divBdr>
            <w:top w:val="none" w:sz="0" w:space="0" w:color="auto"/>
            <w:left w:val="none" w:sz="0" w:space="0" w:color="auto"/>
            <w:bottom w:val="none" w:sz="0" w:space="0" w:color="auto"/>
            <w:right w:val="none" w:sz="0" w:space="0" w:color="auto"/>
          </w:divBdr>
        </w:div>
        <w:div w:id="389887723">
          <w:marLeft w:val="0"/>
          <w:marRight w:val="0"/>
          <w:marTop w:val="0"/>
          <w:marBottom w:val="0"/>
          <w:divBdr>
            <w:top w:val="none" w:sz="0" w:space="0" w:color="auto"/>
            <w:left w:val="none" w:sz="0" w:space="0" w:color="auto"/>
            <w:bottom w:val="none" w:sz="0" w:space="0" w:color="auto"/>
            <w:right w:val="none" w:sz="0" w:space="0" w:color="auto"/>
          </w:divBdr>
        </w:div>
        <w:div w:id="2092463891">
          <w:marLeft w:val="0"/>
          <w:marRight w:val="0"/>
          <w:marTop w:val="0"/>
          <w:marBottom w:val="0"/>
          <w:divBdr>
            <w:top w:val="none" w:sz="0" w:space="0" w:color="auto"/>
            <w:left w:val="none" w:sz="0" w:space="0" w:color="auto"/>
            <w:bottom w:val="none" w:sz="0" w:space="0" w:color="auto"/>
            <w:right w:val="none" w:sz="0" w:space="0" w:color="auto"/>
          </w:divBdr>
        </w:div>
        <w:div w:id="1062559709">
          <w:marLeft w:val="0"/>
          <w:marRight w:val="0"/>
          <w:marTop w:val="0"/>
          <w:marBottom w:val="0"/>
          <w:divBdr>
            <w:top w:val="none" w:sz="0" w:space="0" w:color="auto"/>
            <w:left w:val="none" w:sz="0" w:space="0" w:color="auto"/>
            <w:bottom w:val="none" w:sz="0" w:space="0" w:color="auto"/>
            <w:right w:val="none" w:sz="0" w:space="0" w:color="auto"/>
          </w:divBdr>
        </w:div>
        <w:div w:id="1239511891">
          <w:marLeft w:val="0"/>
          <w:marRight w:val="0"/>
          <w:marTop w:val="0"/>
          <w:marBottom w:val="0"/>
          <w:divBdr>
            <w:top w:val="none" w:sz="0" w:space="0" w:color="auto"/>
            <w:left w:val="none" w:sz="0" w:space="0" w:color="auto"/>
            <w:bottom w:val="none" w:sz="0" w:space="0" w:color="auto"/>
            <w:right w:val="none" w:sz="0" w:space="0" w:color="auto"/>
          </w:divBdr>
        </w:div>
        <w:div w:id="1361930162">
          <w:marLeft w:val="0"/>
          <w:marRight w:val="0"/>
          <w:marTop w:val="0"/>
          <w:marBottom w:val="0"/>
          <w:divBdr>
            <w:top w:val="none" w:sz="0" w:space="0" w:color="auto"/>
            <w:left w:val="none" w:sz="0" w:space="0" w:color="auto"/>
            <w:bottom w:val="none" w:sz="0" w:space="0" w:color="auto"/>
            <w:right w:val="none" w:sz="0" w:space="0" w:color="auto"/>
          </w:divBdr>
        </w:div>
        <w:div w:id="1125347592">
          <w:marLeft w:val="0"/>
          <w:marRight w:val="0"/>
          <w:marTop w:val="0"/>
          <w:marBottom w:val="0"/>
          <w:divBdr>
            <w:top w:val="none" w:sz="0" w:space="0" w:color="auto"/>
            <w:left w:val="none" w:sz="0" w:space="0" w:color="auto"/>
            <w:bottom w:val="none" w:sz="0" w:space="0" w:color="auto"/>
            <w:right w:val="none" w:sz="0" w:space="0" w:color="auto"/>
          </w:divBdr>
        </w:div>
        <w:div w:id="1883974360">
          <w:marLeft w:val="0"/>
          <w:marRight w:val="0"/>
          <w:marTop w:val="0"/>
          <w:marBottom w:val="0"/>
          <w:divBdr>
            <w:top w:val="none" w:sz="0" w:space="0" w:color="auto"/>
            <w:left w:val="none" w:sz="0" w:space="0" w:color="auto"/>
            <w:bottom w:val="none" w:sz="0" w:space="0" w:color="auto"/>
            <w:right w:val="none" w:sz="0" w:space="0" w:color="auto"/>
          </w:divBdr>
        </w:div>
      </w:divsChild>
    </w:div>
    <w:div w:id="757989746">
      <w:bodyDiv w:val="1"/>
      <w:marLeft w:val="0"/>
      <w:marRight w:val="0"/>
      <w:marTop w:val="0"/>
      <w:marBottom w:val="0"/>
      <w:divBdr>
        <w:top w:val="none" w:sz="0" w:space="0" w:color="auto"/>
        <w:left w:val="none" w:sz="0" w:space="0" w:color="auto"/>
        <w:bottom w:val="none" w:sz="0" w:space="0" w:color="auto"/>
        <w:right w:val="none" w:sz="0" w:space="0" w:color="auto"/>
      </w:divBdr>
      <w:divsChild>
        <w:div w:id="124348005">
          <w:marLeft w:val="0"/>
          <w:marRight w:val="0"/>
          <w:marTop w:val="0"/>
          <w:marBottom w:val="0"/>
          <w:divBdr>
            <w:top w:val="none" w:sz="0" w:space="0" w:color="auto"/>
            <w:left w:val="none" w:sz="0" w:space="0" w:color="auto"/>
            <w:bottom w:val="none" w:sz="0" w:space="0" w:color="auto"/>
            <w:right w:val="none" w:sz="0" w:space="0" w:color="auto"/>
          </w:divBdr>
        </w:div>
        <w:div w:id="1683823278">
          <w:marLeft w:val="0"/>
          <w:marRight w:val="0"/>
          <w:marTop w:val="0"/>
          <w:marBottom w:val="0"/>
          <w:divBdr>
            <w:top w:val="none" w:sz="0" w:space="0" w:color="auto"/>
            <w:left w:val="none" w:sz="0" w:space="0" w:color="auto"/>
            <w:bottom w:val="none" w:sz="0" w:space="0" w:color="auto"/>
            <w:right w:val="none" w:sz="0" w:space="0" w:color="auto"/>
          </w:divBdr>
        </w:div>
        <w:div w:id="603652197">
          <w:marLeft w:val="0"/>
          <w:marRight w:val="0"/>
          <w:marTop w:val="0"/>
          <w:marBottom w:val="0"/>
          <w:divBdr>
            <w:top w:val="none" w:sz="0" w:space="0" w:color="auto"/>
            <w:left w:val="none" w:sz="0" w:space="0" w:color="auto"/>
            <w:bottom w:val="none" w:sz="0" w:space="0" w:color="auto"/>
            <w:right w:val="none" w:sz="0" w:space="0" w:color="auto"/>
          </w:divBdr>
        </w:div>
      </w:divsChild>
    </w:div>
    <w:div w:id="1543134264">
      <w:bodyDiv w:val="1"/>
      <w:marLeft w:val="0"/>
      <w:marRight w:val="0"/>
      <w:marTop w:val="0"/>
      <w:marBottom w:val="0"/>
      <w:divBdr>
        <w:top w:val="none" w:sz="0" w:space="0" w:color="auto"/>
        <w:left w:val="none" w:sz="0" w:space="0" w:color="auto"/>
        <w:bottom w:val="none" w:sz="0" w:space="0" w:color="auto"/>
        <w:right w:val="none" w:sz="0" w:space="0" w:color="auto"/>
      </w:divBdr>
      <w:divsChild>
        <w:div w:id="56438573">
          <w:marLeft w:val="0"/>
          <w:marRight w:val="0"/>
          <w:marTop w:val="0"/>
          <w:marBottom w:val="0"/>
          <w:divBdr>
            <w:top w:val="none" w:sz="0" w:space="0" w:color="auto"/>
            <w:left w:val="none" w:sz="0" w:space="0" w:color="auto"/>
            <w:bottom w:val="none" w:sz="0" w:space="0" w:color="auto"/>
            <w:right w:val="none" w:sz="0" w:space="0" w:color="auto"/>
          </w:divBdr>
        </w:div>
        <w:div w:id="1804342927">
          <w:marLeft w:val="0"/>
          <w:marRight w:val="0"/>
          <w:marTop w:val="0"/>
          <w:marBottom w:val="0"/>
          <w:divBdr>
            <w:top w:val="none" w:sz="0" w:space="0" w:color="auto"/>
            <w:left w:val="none" w:sz="0" w:space="0" w:color="auto"/>
            <w:bottom w:val="none" w:sz="0" w:space="0" w:color="auto"/>
            <w:right w:val="none" w:sz="0" w:space="0" w:color="auto"/>
          </w:divBdr>
        </w:div>
        <w:div w:id="1937320719">
          <w:marLeft w:val="0"/>
          <w:marRight w:val="0"/>
          <w:marTop w:val="0"/>
          <w:marBottom w:val="0"/>
          <w:divBdr>
            <w:top w:val="none" w:sz="0" w:space="0" w:color="auto"/>
            <w:left w:val="none" w:sz="0" w:space="0" w:color="auto"/>
            <w:bottom w:val="none" w:sz="0" w:space="0" w:color="auto"/>
            <w:right w:val="none" w:sz="0" w:space="0" w:color="auto"/>
          </w:divBdr>
        </w:div>
        <w:div w:id="1946036824">
          <w:marLeft w:val="0"/>
          <w:marRight w:val="0"/>
          <w:marTop w:val="0"/>
          <w:marBottom w:val="0"/>
          <w:divBdr>
            <w:top w:val="none" w:sz="0" w:space="0" w:color="auto"/>
            <w:left w:val="none" w:sz="0" w:space="0" w:color="auto"/>
            <w:bottom w:val="none" w:sz="0" w:space="0" w:color="auto"/>
            <w:right w:val="none" w:sz="0" w:space="0" w:color="auto"/>
          </w:divBdr>
        </w:div>
        <w:div w:id="376665114">
          <w:marLeft w:val="0"/>
          <w:marRight w:val="0"/>
          <w:marTop w:val="0"/>
          <w:marBottom w:val="0"/>
          <w:divBdr>
            <w:top w:val="none" w:sz="0" w:space="0" w:color="auto"/>
            <w:left w:val="none" w:sz="0" w:space="0" w:color="auto"/>
            <w:bottom w:val="none" w:sz="0" w:space="0" w:color="auto"/>
            <w:right w:val="none" w:sz="0" w:space="0" w:color="auto"/>
          </w:divBdr>
        </w:div>
        <w:div w:id="1032609101">
          <w:marLeft w:val="0"/>
          <w:marRight w:val="0"/>
          <w:marTop w:val="0"/>
          <w:marBottom w:val="0"/>
          <w:divBdr>
            <w:top w:val="none" w:sz="0" w:space="0" w:color="auto"/>
            <w:left w:val="none" w:sz="0" w:space="0" w:color="auto"/>
            <w:bottom w:val="none" w:sz="0" w:space="0" w:color="auto"/>
            <w:right w:val="none" w:sz="0" w:space="0" w:color="auto"/>
          </w:divBdr>
        </w:div>
        <w:div w:id="1966767821">
          <w:marLeft w:val="0"/>
          <w:marRight w:val="0"/>
          <w:marTop w:val="0"/>
          <w:marBottom w:val="0"/>
          <w:divBdr>
            <w:top w:val="none" w:sz="0" w:space="0" w:color="auto"/>
            <w:left w:val="none" w:sz="0" w:space="0" w:color="auto"/>
            <w:bottom w:val="none" w:sz="0" w:space="0" w:color="auto"/>
            <w:right w:val="none" w:sz="0" w:space="0" w:color="auto"/>
          </w:divBdr>
        </w:div>
        <w:div w:id="761142742">
          <w:marLeft w:val="0"/>
          <w:marRight w:val="0"/>
          <w:marTop w:val="0"/>
          <w:marBottom w:val="0"/>
          <w:divBdr>
            <w:top w:val="none" w:sz="0" w:space="0" w:color="auto"/>
            <w:left w:val="none" w:sz="0" w:space="0" w:color="auto"/>
            <w:bottom w:val="none" w:sz="0" w:space="0" w:color="auto"/>
            <w:right w:val="none" w:sz="0" w:space="0" w:color="auto"/>
          </w:divBdr>
        </w:div>
        <w:div w:id="1014110378">
          <w:marLeft w:val="0"/>
          <w:marRight w:val="0"/>
          <w:marTop w:val="0"/>
          <w:marBottom w:val="0"/>
          <w:divBdr>
            <w:top w:val="none" w:sz="0" w:space="0" w:color="auto"/>
            <w:left w:val="none" w:sz="0" w:space="0" w:color="auto"/>
            <w:bottom w:val="none" w:sz="0" w:space="0" w:color="auto"/>
            <w:right w:val="none" w:sz="0" w:space="0" w:color="auto"/>
          </w:divBdr>
        </w:div>
        <w:div w:id="1030646271">
          <w:marLeft w:val="0"/>
          <w:marRight w:val="0"/>
          <w:marTop w:val="0"/>
          <w:marBottom w:val="0"/>
          <w:divBdr>
            <w:top w:val="none" w:sz="0" w:space="0" w:color="auto"/>
            <w:left w:val="none" w:sz="0" w:space="0" w:color="auto"/>
            <w:bottom w:val="none" w:sz="0" w:space="0" w:color="auto"/>
            <w:right w:val="none" w:sz="0" w:space="0" w:color="auto"/>
          </w:divBdr>
        </w:div>
        <w:div w:id="64185551">
          <w:marLeft w:val="0"/>
          <w:marRight w:val="0"/>
          <w:marTop w:val="0"/>
          <w:marBottom w:val="0"/>
          <w:divBdr>
            <w:top w:val="none" w:sz="0" w:space="0" w:color="auto"/>
            <w:left w:val="none" w:sz="0" w:space="0" w:color="auto"/>
            <w:bottom w:val="none" w:sz="0" w:space="0" w:color="auto"/>
            <w:right w:val="none" w:sz="0" w:space="0" w:color="auto"/>
          </w:divBdr>
        </w:div>
        <w:div w:id="3020765">
          <w:marLeft w:val="0"/>
          <w:marRight w:val="0"/>
          <w:marTop w:val="0"/>
          <w:marBottom w:val="0"/>
          <w:divBdr>
            <w:top w:val="none" w:sz="0" w:space="0" w:color="auto"/>
            <w:left w:val="none" w:sz="0" w:space="0" w:color="auto"/>
            <w:bottom w:val="none" w:sz="0" w:space="0" w:color="auto"/>
            <w:right w:val="none" w:sz="0" w:space="0" w:color="auto"/>
          </w:divBdr>
        </w:div>
        <w:div w:id="1982690292">
          <w:marLeft w:val="0"/>
          <w:marRight w:val="0"/>
          <w:marTop w:val="0"/>
          <w:marBottom w:val="0"/>
          <w:divBdr>
            <w:top w:val="none" w:sz="0" w:space="0" w:color="auto"/>
            <w:left w:val="none" w:sz="0" w:space="0" w:color="auto"/>
            <w:bottom w:val="none" w:sz="0" w:space="0" w:color="auto"/>
            <w:right w:val="none" w:sz="0" w:space="0" w:color="auto"/>
          </w:divBdr>
        </w:div>
        <w:div w:id="1910919549">
          <w:marLeft w:val="0"/>
          <w:marRight w:val="0"/>
          <w:marTop w:val="0"/>
          <w:marBottom w:val="0"/>
          <w:divBdr>
            <w:top w:val="none" w:sz="0" w:space="0" w:color="auto"/>
            <w:left w:val="none" w:sz="0" w:space="0" w:color="auto"/>
            <w:bottom w:val="none" w:sz="0" w:space="0" w:color="auto"/>
            <w:right w:val="none" w:sz="0" w:space="0" w:color="auto"/>
          </w:divBdr>
        </w:div>
        <w:div w:id="621955550">
          <w:marLeft w:val="0"/>
          <w:marRight w:val="0"/>
          <w:marTop w:val="0"/>
          <w:marBottom w:val="0"/>
          <w:divBdr>
            <w:top w:val="none" w:sz="0" w:space="0" w:color="auto"/>
            <w:left w:val="none" w:sz="0" w:space="0" w:color="auto"/>
            <w:bottom w:val="none" w:sz="0" w:space="0" w:color="auto"/>
            <w:right w:val="none" w:sz="0" w:space="0" w:color="auto"/>
          </w:divBdr>
          <w:divsChild>
            <w:div w:id="1129132573">
              <w:marLeft w:val="0"/>
              <w:marRight w:val="0"/>
              <w:marTop w:val="0"/>
              <w:marBottom w:val="0"/>
              <w:divBdr>
                <w:top w:val="none" w:sz="0" w:space="0" w:color="auto"/>
                <w:left w:val="none" w:sz="0" w:space="0" w:color="auto"/>
                <w:bottom w:val="none" w:sz="0" w:space="0" w:color="auto"/>
                <w:right w:val="none" w:sz="0" w:space="0" w:color="auto"/>
              </w:divBdr>
            </w:div>
          </w:divsChild>
        </w:div>
        <w:div w:id="1752772596">
          <w:marLeft w:val="0"/>
          <w:marRight w:val="0"/>
          <w:marTop w:val="0"/>
          <w:marBottom w:val="0"/>
          <w:divBdr>
            <w:top w:val="none" w:sz="0" w:space="0" w:color="auto"/>
            <w:left w:val="none" w:sz="0" w:space="0" w:color="auto"/>
            <w:bottom w:val="none" w:sz="0" w:space="0" w:color="auto"/>
            <w:right w:val="none" w:sz="0" w:space="0" w:color="auto"/>
          </w:divBdr>
        </w:div>
        <w:div w:id="1128475143">
          <w:marLeft w:val="0"/>
          <w:marRight w:val="0"/>
          <w:marTop w:val="0"/>
          <w:marBottom w:val="0"/>
          <w:divBdr>
            <w:top w:val="none" w:sz="0" w:space="0" w:color="auto"/>
            <w:left w:val="none" w:sz="0" w:space="0" w:color="auto"/>
            <w:bottom w:val="none" w:sz="0" w:space="0" w:color="auto"/>
            <w:right w:val="none" w:sz="0" w:space="0" w:color="auto"/>
          </w:divBdr>
        </w:div>
      </w:divsChild>
    </w:div>
    <w:div w:id="186097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lpstr>
    </vt:vector>
  </TitlesOfParts>
  <Company>Escuela de Artes Plásticas</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Admisiones</dc:creator>
  <cp:keywords/>
  <cp:lastModifiedBy>tlopez</cp:lastModifiedBy>
  <cp:revision>2</cp:revision>
  <cp:lastPrinted>2012-11-16T21:31:00Z</cp:lastPrinted>
  <dcterms:created xsi:type="dcterms:W3CDTF">2013-02-04T17:21:00Z</dcterms:created>
  <dcterms:modified xsi:type="dcterms:W3CDTF">2013-02-04T17:21:00Z</dcterms:modified>
</cp:coreProperties>
</file>